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D" w:rsidRPr="008A6C89" w:rsidRDefault="00D76D5D" w:rsidP="00D7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Общего собрания членов </w:t>
      </w:r>
    </w:p>
    <w:p w:rsidR="00D76D5D" w:rsidRPr="008A6C89" w:rsidRDefault="00D76D5D" w:rsidP="00D7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«Союз</w:t>
      </w:r>
      <w:bookmarkStart w:id="0" w:name="_GoBack"/>
      <w:bookmarkEnd w:id="0"/>
      <w:r w:rsidRPr="008A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изыскателей»</w:t>
      </w:r>
    </w:p>
    <w:p w:rsidR="00D76D5D" w:rsidRPr="008A6C89" w:rsidRDefault="00D76D5D" w:rsidP="00D76D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«1/21» от «01» апреля 2021 г.</w:t>
      </w: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B25382" w:rsidRDefault="00B25382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B25382" w:rsidRDefault="00B25382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2D217D" w:rsidRDefault="002D217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2D217D" w:rsidRDefault="002D217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2D217D" w:rsidRDefault="002D217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2D217D" w:rsidRDefault="002D217D" w:rsidP="00D76D5D">
      <w:pPr>
        <w:spacing w:after="0" w:line="240" w:lineRule="auto"/>
        <w:ind w:left="264" w:right="-216"/>
        <w:jc w:val="both"/>
        <w:rPr>
          <w:rFonts w:ascii="Times New Roman" w:eastAsia="Times New Roman" w:hAnsi="Times New Roman" w:cs="Times New Roman"/>
          <w:color w:val="5C5C00"/>
          <w:sz w:val="26"/>
          <w:szCs w:val="26"/>
          <w:lang w:eastAsia="ru-RU"/>
        </w:rPr>
      </w:pPr>
    </w:p>
    <w:p w:rsidR="00587BA1" w:rsidRPr="00D76D5D" w:rsidRDefault="00587BA1" w:rsidP="008A6C89">
      <w:pPr>
        <w:spacing w:after="0" w:line="240" w:lineRule="auto"/>
        <w:ind w:right="-2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6D5D" w:rsidRPr="00D76D5D" w:rsidRDefault="00D76D5D" w:rsidP="00D76D5D">
      <w:pPr>
        <w:spacing w:line="240" w:lineRule="auto"/>
        <w:ind w:left="264" w:right="-2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D76D5D" w:rsidRPr="00D76D5D" w:rsidRDefault="00D76D5D" w:rsidP="00D76D5D">
      <w:pPr>
        <w:spacing w:after="0" w:line="240" w:lineRule="auto"/>
        <w:ind w:left="264" w:right="-21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6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="003D1F0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D76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омпенсационном фонде обеспечения договорных обязательств Саморегулируемой организации «Союз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изыскателей</w:t>
      </w:r>
      <w:r w:rsidRPr="00D76D5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8A6C89" w:rsidRDefault="008A6C89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8A6C89" w:rsidRDefault="008A6C89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Default="00D76D5D" w:rsidP="00D76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D76D5D" w:rsidRPr="008A6C89" w:rsidRDefault="00D76D5D" w:rsidP="00D76D5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Архангельск</w:t>
      </w:r>
    </w:p>
    <w:p w:rsidR="00D76D5D" w:rsidRPr="008A6C89" w:rsidRDefault="00D76D5D" w:rsidP="00D76D5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2021</w:t>
      </w:r>
    </w:p>
    <w:p w:rsidR="00D76D5D" w:rsidRPr="00D76D5D" w:rsidRDefault="00D76D5D" w:rsidP="00D7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00"/>
          <w:sz w:val="26"/>
          <w:szCs w:val="26"/>
          <w:lang w:eastAsia="ru-RU"/>
        </w:rPr>
      </w:pPr>
    </w:p>
    <w:p w:rsidR="00BA3813" w:rsidRPr="001678CE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A3813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вопросы формирования, размещения компенсационного фонда обеспечения договорных обязательств </w:t>
      </w:r>
      <w:r w:rsidR="00BA3813" w:rsidRPr="001678CE">
        <w:rPr>
          <w:rFonts w:ascii="Times New Roman" w:hAnsi="Times New Roman" w:cs="Times New Roman"/>
          <w:sz w:val="24"/>
          <w:szCs w:val="24"/>
        </w:rPr>
        <w:t>Саморегулируемой организации «Союз изыскателей»</w:t>
      </w:r>
      <w:r w:rsidRPr="001678C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A3813" w:rsidRPr="001678CE">
        <w:rPr>
          <w:rFonts w:ascii="Times New Roman" w:hAnsi="Times New Roman" w:cs="Times New Roman"/>
          <w:sz w:val="24"/>
          <w:szCs w:val="24"/>
        </w:rPr>
        <w:t>Союз</w:t>
      </w:r>
      <w:r w:rsidRPr="001678CE">
        <w:rPr>
          <w:rFonts w:ascii="Times New Roman" w:hAnsi="Times New Roman" w:cs="Times New Roman"/>
          <w:sz w:val="24"/>
          <w:szCs w:val="24"/>
        </w:rPr>
        <w:t xml:space="preserve">), в том числе порядок осуществления выплат из него. </w:t>
      </w:r>
    </w:p>
    <w:p w:rsidR="00BA3813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 w:rsidR="00BA3813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813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1.3. Компенсационным фондом обеспечения договорных обязательств является обособленное имущество, являющееся собственностью </w:t>
      </w:r>
      <w:r w:rsidR="00BA3813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которое формируется в денежной форме за счет поступлений, предусмотренных п. 2.1. настоящего Положения. </w:t>
      </w:r>
    </w:p>
    <w:p w:rsidR="00C46A82" w:rsidRPr="001678CE" w:rsidRDefault="00C46A82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82">
        <w:rPr>
          <w:rFonts w:ascii="Times New Roman" w:hAnsi="Times New Roman" w:cs="Times New Roman"/>
          <w:sz w:val="24"/>
          <w:szCs w:val="24"/>
        </w:rPr>
        <w:t xml:space="preserve">Члены Союза не вправе передавать уплаченные взносы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C46A82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8A6C89" w:rsidRPr="00C46A82">
        <w:rPr>
          <w:rFonts w:ascii="Times New Roman" w:hAnsi="Times New Roman" w:cs="Times New Roman"/>
          <w:sz w:val="24"/>
          <w:szCs w:val="24"/>
        </w:rPr>
        <w:t>правопреемникам</w:t>
      </w:r>
      <w:r w:rsidRPr="00C46A82">
        <w:rPr>
          <w:rFonts w:ascii="Times New Roman" w:hAnsi="Times New Roman" w:cs="Times New Roman"/>
          <w:sz w:val="24"/>
          <w:szCs w:val="24"/>
        </w:rPr>
        <w:t>, созданным в форме слияния, присоединения, разделения и выделения.</w:t>
      </w:r>
    </w:p>
    <w:p w:rsidR="0010679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10679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 договоров. </w:t>
      </w:r>
    </w:p>
    <w:p w:rsidR="0010679B" w:rsidRPr="001678CE" w:rsidRDefault="0010679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Союз</w:t>
      </w:r>
      <w:r w:rsidR="001E6265" w:rsidRPr="001678CE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 </w:t>
      </w:r>
    </w:p>
    <w:p w:rsidR="0010679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Если иное не предусмотрено законодательством Российской Федерации, под конкурентными способами заключения договоров 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законодательством Российской Федерации о закупках товаров, работ, услуг отдельными видами юридических лиц;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 </w:t>
      </w:r>
    </w:p>
    <w:p w:rsidR="0010679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1.</w:t>
      </w:r>
      <w:r w:rsidR="0010679B" w:rsidRPr="001678CE">
        <w:rPr>
          <w:rFonts w:ascii="Times New Roman" w:hAnsi="Times New Roman" w:cs="Times New Roman"/>
          <w:sz w:val="24"/>
          <w:szCs w:val="24"/>
        </w:rPr>
        <w:t>5</w:t>
      </w:r>
      <w:r w:rsidRPr="001678CE">
        <w:rPr>
          <w:rFonts w:ascii="Times New Roman" w:hAnsi="Times New Roman" w:cs="Times New Roman"/>
          <w:sz w:val="24"/>
          <w:szCs w:val="24"/>
        </w:rPr>
        <w:t>. Учет средств компенсационного фонда обеспечения д</w:t>
      </w:r>
      <w:r w:rsidR="0010679B" w:rsidRPr="001678CE">
        <w:rPr>
          <w:rFonts w:ascii="Times New Roman" w:hAnsi="Times New Roman" w:cs="Times New Roman"/>
          <w:sz w:val="24"/>
          <w:szCs w:val="24"/>
        </w:rPr>
        <w:t>оговорных обязательств ведется Союзом</w:t>
      </w:r>
      <w:r w:rsidRPr="001678CE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 </w:t>
      </w:r>
    </w:p>
    <w:p w:rsidR="0010679B" w:rsidRPr="001678CE" w:rsidRDefault="001E6265" w:rsidP="008A6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1.</w:t>
      </w:r>
      <w:r w:rsidR="0010679B" w:rsidRPr="001678CE">
        <w:rPr>
          <w:rFonts w:ascii="Times New Roman" w:hAnsi="Times New Roman" w:cs="Times New Roman"/>
          <w:sz w:val="24"/>
          <w:szCs w:val="24"/>
        </w:rPr>
        <w:t>6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На средства компенсационного фонда обеспечения договорных обязательств не может быть обращено взыскание по обязательствам </w:t>
      </w:r>
      <w:r w:rsidR="0010679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Федерации, и такие средства не включаются в конкурсную массу при признании </w:t>
      </w:r>
      <w:r w:rsidR="0010679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судом несостоятельной (банкротом). </w:t>
      </w:r>
    </w:p>
    <w:p w:rsidR="0010679B" w:rsidRPr="001678CE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9F58AE" w:rsidRP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>2.1. Компенсационный фонд обеспечения договорных обяз</w:t>
      </w:r>
      <w:r>
        <w:rPr>
          <w:rFonts w:ascii="Times New Roman" w:hAnsi="Times New Roman" w:cs="Times New Roman"/>
          <w:sz w:val="24"/>
          <w:szCs w:val="24"/>
        </w:rPr>
        <w:t xml:space="preserve">ательств формируется по решению </w:t>
      </w:r>
      <w:r w:rsidRPr="009F58AE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9F58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 xml:space="preserve">случае, если не менее чем пятнадцать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 xml:space="preserve"> подали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 xml:space="preserve">намерении принимать участие в заключении договоров подряда на </w:t>
      </w:r>
      <w:r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9F58AE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предполагаемого уровня ответственности по обязательствам.</w:t>
      </w:r>
    </w:p>
    <w:p w:rsid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>2.2. Размер данного компенсационного фонда рассчитыва</w:t>
      </w:r>
      <w:r>
        <w:rPr>
          <w:rFonts w:ascii="Times New Roman" w:hAnsi="Times New Roman" w:cs="Times New Roman"/>
          <w:sz w:val="24"/>
          <w:szCs w:val="24"/>
        </w:rPr>
        <w:t xml:space="preserve">ется как сумма определенных для </w:t>
      </w:r>
      <w:r w:rsidRPr="009F58AE">
        <w:rPr>
          <w:rFonts w:ascii="Times New Roman" w:hAnsi="Times New Roman" w:cs="Times New Roman"/>
          <w:sz w:val="24"/>
          <w:szCs w:val="24"/>
        </w:rPr>
        <w:t xml:space="preserve">каждого уровня ответственности по обязательствам членов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9F58AE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lastRenderedPageBreak/>
        <w:t>ответственности по обязательствам, и размера взносов в компенсационный фонд,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для данного уровня ответственности по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ам, в соответствии со ст. 55.16 </w:t>
      </w:r>
      <w:r w:rsidRPr="009F58AE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10679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2.</w:t>
      </w:r>
      <w:r w:rsidR="009F58AE">
        <w:rPr>
          <w:rFonts w:ascii="Times New Roman" w:hAnsi="Times New Roman" w:cs="Times New Roman"/>
          <w:sz w:val="24"/>
          <w:szCs w:val="24"/>
        </w:rPr>
        <w:t>3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формируется: </w:t>
      </w:r>
    </w:p>
    <w:p w:rsidR="00774808" w:rsidRPr="001678CE" w:rsidRDefault="00774808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- из денежных средств компенсационного фонда Союза, сформированного в соответствии Градостроительным кодексом Российской Федерации от 29.12.2004 № 190-ФЗ, Положением о компенсационном фонде обеспечения договорных обязательств Саморегулируемой организации «Союз изыскателей», которые однозначно определены, как подлежащие зачислению в компенсационный фонд обеспечения договорных обязательств Союза на основании заявлений действующих членов Союза высказавших намерение принимать участие в заключении договоров подряда на выполнение инженерных изысканий документации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774808" w:rsidRPr="001678CE" w:rsidRDefault="00774808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- из взносов членов Союза,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договоров;</w:t>
      </w:r>
    </w:p>
    <w:p w:rsidR="00774808" w:rsidRPr="001678CE" w:rsidRDefault="00774808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- из взносов индивидуальных предпринимателей и юридических лиц, указавших в заявлении о приеме в члены Союза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договоров;</w:t>
      </w:r>
    </w:p>
    <w:p w:rsidR="00774808" w:rsidRPr="001678CE" w:rsidRDefault="00774808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- из взносов членов Союза при увеличении уровня ответственности по обязательствам;</w:t>
      </w:r>
    </w:p>
    <w:p w:rsidR="00774808" w:rsidRDefault="00774808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Союза. </w:t>
      </w:r>
    </w:p>
    <w:p w:rsidR="009F58AE" w:rsidRPr="001678C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 xml:space="preserve">2.4. 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Союза, внесенные ранее </w:t>
      </w:r>
      <w:r w:rsidRPr="009F58AE">
        <w:rPr>
          <w:rFonts w:ascii="Times New Roman" w:hAnsi="Times New Roman" w:cs="Times New Roman"/>
          <w:sz w:val="24"/>
          <w:szCs w:val="24"/>
        </w:rPr>
        <w:t>исключенными членами и членами, добровольно прекратившими членство в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организации, доходы, полученные от размещения средств компенсационного фонда, зачисляются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обязательств, за исключением случая,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предусмотренного ч.13 ст. 3.3. Федерального закона от 29 декабря 2004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191-ФЗ «О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в действие Градостроительного кодекса Российской Федерации».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2.</w:t>
      </w:r>
      <w:r w:rsidR="009F58AE">
        <w:rPr>
          <w:rFonts w:ascii="Times New Roman" w:hAnsi="Times New Roman" w:cs="Times New Roman"/>
          <w:sz w:val="24"/>
          <w:szCs w:val="24"/>
        </w:rPr>
        <w:t>5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При вступлении нового члена в состав членов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774808" w:rsidRPr="001678CE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1678CE">
        <w:rPr>
          <w:rFonts w:ascii="Times New Roman" w:hAnsi="Times New Roman" w:cs="Times New Roman"/>
          <w:sz w:val="24"/>
          <w:szCs w:val="24"/>
        </w:rPr>
        <w:t xml:space="preserve">уплатить взнос в компенсационный фонд обеспечения договорных обязательств, если таким членом указывалось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договоров.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2.</w:t>
      </w:r>
      <w:r w:rsidR="009F58AE">
        <w:rPr>
          <w:rFonts w:ascii="Times New Roman" w:hAnsi="Times New Roman" w:cs="Times New Roman"/>
          <w:sz w:val="24"/>
          <w:szCs w:val="24"/>
        </w:rPr>
        <w:t>6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Не допускается освобождение члена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обязательств, в том числе за счет его требований к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Союзу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в случае, если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Союзом</w:t>
      </w:r>
      <w:r w:rsidRPr="001678CE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2.</w:t>
      </w:r>
      <w:r w:rsidR="009F58AE">
        <w:rPr>
          <w:rFonts w:ascii="Times New Roman" w:hAnsi="Times New Roman" w:cs="Times New Roman"/>
          <w:sz w:val="24"/>
          <w:szCs w:val="24"/>
        </w:rPr>
        <w:t>7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частью 16 статьи 55.16 Градостроительного Кодекса Российской Федерации.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2.</w:t>
      </w:r>
      <w:r w:rsidR="009F58AE">
        <w:rPr>
          <w:rFonts w:ascii="Times New Roman" w:hAnsi="Times New Roman" w:cs="Times New Roman"/>
          <w:sz w:val="24"/>
          <w:szCs w:val="24"/>
        </w:rPr>
        <w:t>8</w:t>
      </w:r>
      <w:r w:rsidRPr="001678CE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члена </w:t>
      </w:r>
      <w:r w:rsidR="00774808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lastRenderedPageBreak/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774808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774808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 </w:t>
      </w:r>
    </w:p>
    <w:p w:rsidR="009F58AE" w:rsidRP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>2.9. Перечисление взносов в компенсационный фонд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договорных обязательств </w:t>
      </w:r>
      <w:r w:rsidRPr="009F58AE">
        <w:rPr>
          <w:rFonts w:ascii="Times New Roman" w:hAnsi="Times New Roman" w:cs="Times New Roman"/>
          <w:sz w:val="24"/>
          <w:szCs w:val="24"/>
        </w:rPr>
        <w:t xml:space="preserve">осуществляется на расчетный счет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>, с назначением платежа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«взнос в компенсационный фонд обеспечения договорных обязательств».</w:t>
      </w:r>
    </w:p>
    <w:p w:rsidR="009F58AE" w:rsidRP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 xml:space="preserve">2.10.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при необходимости увеличения </w:t>
      </w:r>
      <w:r w:rsidRPr="009F58AE">
        <w:rPr>
          <w:rFonts w:ascii="Times New Roman" w:hAnsi="Times New Roman" w:cs="Times New Roman"/>
          <w:sz w:val="24"/>
          <w:szCs w:val="24"/>
        </w:rPr>
        <w:t>размера внесенного им взноса в компенсационный фонд 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до следующего уровня ответственности по обязательствам, предусмотренным п.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58A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Положения, обязан внести дополнительный взнос в компенсационный фонд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договорных обязательств.</w:t>
      </w:r>
    </w:p>
    <w:p w:rsidR="009F58AE" w:rsidRP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 xml:space="preserve">2.11. Член </w:t>
      </w:r>
      <w:r w:rsidR="00185AEB"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>, не уплативши</w:t>
      </w:r>
      <w:r>
        <w:rPr>
          <w:rFonts w:ascii="Times New Roman" w:hAnsi="Times New Roman" w:cs="Times New Roman"/>
          <w:sz w:val="24"/>
          <w:szCs w:val="24"/>
        </w:rPr>
        <w:t>й указанный в п.</w:t>
      </w:r>
      <w:r w:rsidR="0018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2.10 настоящего </w:t>
      </w:r>
      <w:r w:rsidRPr="009F58AE">
        <w:rPr>
          <w:rFonts w:ascii="Times New Roman" w:hAnsi="Times New Roman" w:cs="Times New Roman"/>
          <w:sz w:val="24"/>
          <w:szCs w:val="24"/>
        </w:rPr>
        <w:t>Положения, дополнительный взнос в компенсационный фонд обеспечения договорных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обязательств, не имеет права принимать участие в заключении новых договоров подряда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подготовку проектной документации с использованием конкурентных способов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договоров.</w:t>
      </w:r>
    </w:p>
    <w:p w:rsidR="009F58AE" w:rsidRP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 xml:space="preserve">2.12. Член </w:t>
      </w:r>
      <w:r w:rsidR="00185AEB"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 xml:space="preserve">, при получении </w:t>
      </w:r>
      <w:r>
        <w:rPr>
          <w:rFonts w:ascii="Times New Roman" w:hAnsi="Times New Roman" w:cs="Times New Roman"/>
          <w:sz w:val="24"/>
          <w:szCs w:val="24"/>
        </w:rPr>
        <w:t xml:space="preserve">от саморегулируемой организации </w:t>
      </w:r>
      <w:r w:rsidRPr="009F58AE">
        <w:rPr>
          <w:rFonts w:ascii="Times New Roman" w:hAnsi="Times New Roman" w:cs="Times New Roman"/>
          <w:sz w:val="24"/>
          <w:szCs w:val="24"/>
        </w:rPr>
        <w:t>предупреждения о превышении установленного в соответствии с п.</w:t>
      </w:r>
      <w:r w:rsidR="00185AEB"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2.</w:t>
      </w:r>
      <w:r w:rsidR="00185AEB">
        <w:rPr>
          <w:rFonts w:ascii="Times New Roman" w:hAnsi="Times New Roman" w:cs="Times New Roman"/>
          <w:sz w:val="24"/>
          <w:szCs w:val="24"/>
        </w:rPr>
        <w:t>8</w:t>
      </w:r>
      <w:r w:rsidRPr="009F58A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 xml:space="preserve">уровня ответственности члена </w:t>
      </w:r>
      <w:r w:rsidR="00185AEB">
        <w:rPr>
          <w:rFonts w:ascii="Times New Roman" w:hAnsi="Times New Roman" w:cs="Times New Roman"/>
          <w:sz w:val="24"/>
          <w:szCs w:val="24"/>
        </w:rPr>
        <w:t>Союза</w:t>
      </w:r>
      <w:r w:rsidRPr="009F58AE">
        <w:rPr>
          <w:rFonts w:ascii="Times New Roman" w:hAnsi="Times New Roman" w:cs="Times New Roman"/>
          <w:sz w:val="24"/>
          <w:szCs w:val="24"/>
        </w:rPr>
        <w:t xml:space="preserve"> по обязательствам и требования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необходимости увеличения размера внесенного таким членом взноса в 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обеспечения договорных обязательств до уровня ответственности соответствующего совокупному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 xml:space="preserve">размеру обязательств по договорам подряда на </w:t>
      </w:r>
      <w:r w:rsidR="00185AEB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9F58AE">
        <w:rPr>
          <w:rFonts w:ascii="Times New Roman" w:hAnsi="Times New Roman" w:cs="Times New Roman"/>
          <w:sz w:val="24"/>
          <w:szCs w:val="24"/>
        </w:rPr>
        <w:t>,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таким членом с использованием конкурентных способов заключения договоров в пятидневный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срок с даты получения указанных документов обязан внести дополнительный взнос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до размера взноса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AE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F58AE" w:rsidRDefault="009F58AE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AE">
        <w:rPr>
          <w:rFonts w:ascii="Times New Roman" w:hAnsi="Times New Roman" w:cs="Times New Roman"/>
          <w:sz w:val="24"/>
          <w:szCs w:val="24"/>
        </w:rPr>
        <w:t xml:space="preserve">2.13. Лицу, прекратившему членство в </w:t>
      </w:r>
      <w:r w:rsidR="00185AEB">
        <w:rPr>
          <w:rFonts w:ascii="Times New Roman" w:hAnsi="Times New Roman" w:cs="Times New Roman"/>
          <w:sz w:val="24"/>
          <w:szCs w:val="24"/>
        </w:rPr>
        <w:t>Союзе</w:t>
      </w:r>
      <w:r>
        <w:rPr>
          <w:rFonts w:ascii="Times New Roman" w:hAnsi="Times New Roman" w:cs="Times New Roman"/>
          <w:sz w:val="24"/>
          <w:szCs w:val="24"/>
        </w:rPr>
        <w:t xml:space="preserve">, не возвращается взнос </w:t>
      </w:r>
      <w:r w:rsidRPr="009F58AE">
        <w:rPr>
          <w:rFonts w:ascii="Times New Roman" w:hAnsi="Times New Roman" w:cs="Times New Roman"/>
          <w:sz w:val="24"/>
          <w:szCs w:val="24"/>
        </w:rPr>
        <w:t>в компенсационный фонд обесп</w:t>
      </w:r>
      <w:r w:rsidR="00185AEB">
        <w:rPr>
          <w:rFonts w:ascii="Times New Roman" w:hAnsi="Times New Roman" w:cs="Times New Roman"/>
          <w:sz w:val="24"/>
          <w:szCs w:val="24"/>
        </w:rPr>
        <w:t>ечения договорных обязательств.</w:t>
      </w:r>
    </w:p>
    <w:p w:rsidR="00FB2A80" w:rsidRPr="001678CE" w:rsidRDefault="001E6265" w:rsidP="008A6C89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3. РАЗМЕЩЕНИЕ КОМПЕНСАЦИОННОГО ФОНДА ОБЕСПЕЧЕНИЯ ДОГОВОРНЫХ ОБЯЗАТЕЛЬСТВ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размещаются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 </w:t>
      </w:r>
      <w:r w:rsidR="00C46A82">
        <w:rPr>
          <w:rFonts w:ascii="Times New Roman" w:hAnsi="Times New Roman" w:cs="Times New Roman"/>
          <w:sz w:val="24"/>
          <w:szCs w:val="24"/>
        </w:rPr>
        <w:t>Перечень кредитных организаций для</w:t>
      </w:r>
      <w:r w:rsidRPr="001678CE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C46A82">
        <w:rPr>
          <w:rFonts w:ascii="Times New Roman" w:hAnsi="Times New Roman" w:cs="Times New Roman"/>
          <w:sz w:val="24"/>
          <w:szCs w:val="24"/>
        </w:rPr>
        <w:t>я</w:t>
      </w:r>
      <w:r w:rsidRPr="001678CE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</w:t>
      </w:r>
      <w:r w:rsidR="00C46A82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Pr="001678CE">
        <w:rPr>
          <w:rFonts w:ascii="Times New Roman" w:hAnsi="Times New Roman" w:cs="Times New Roman"/>
          <w:sz w:val="24"/>
          <w:szCs w:val="24"/>
        </w:rPr>
        <w:t xml:space="preserve"> на специальном банковском счете </w:t>
      </w:r>
      <w:r w:rsidR="00C46A82">
        <w:rPr>
          <w:rFonts w:ascii="Times New Roman" w:hAnsi="Times New Roman" w:cs="Times New Roman"/>
          <w:sz w:val="24"/>
          <w:szCs w:val="24"/>
        </w:rPr>
        <w:t>утверждается</w:t>
      </w:r>
      <w:r w:rsidRPr="001678CE">
        <w:rPr>
          <w:rFonts w:ascii="Times New Roman" w:hAnsi="Times New Roman" w:cs="Times New Roman"/>
          <w:sz w:val="24"/>
          <w:szCs w:val="24"/>
        </w:rPr>
        <w:t xml:space="preserve"> Общ</w:t>
      </w:r>
      <w:r w:rsidR="00C46A82">
        <w:rPr>
          <w:rFonts w:ascii="Times New Roman" w:hAnsi="Times New Roman" w:cs="Times New Roman"/>
          <w:sz w:val="24"/>
          <w:szCs w:val="24"/>
        </w:rPr>
        <w:t>им</w:t>
      </w:r>
      <w:r w:rsidRPr="001678CE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C46A82">
        <w:rPr>
          <w:rFonts w:ascii="Times New Roman" w:hAnsi="Times New Roman" w:cs="Times New Roman"/>
          <w:sz w:val="24"/>
          <w:szCs w:val="24"/>
        </w:rPr>
        <w:t>м</w:t>
      </w:r>
      <w:r w:rsidRPr="001678C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3.2. Кредитная организация, указанная в п. 3.1. настоящего Положения, в порядке, установленном банковскими правилами и договором специального банковского счета, </w:t>
      </w:r>
      <w:r w:rsidRPr="001678CE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Союзу</w:t>
      </w:r>
      <w:r w:rsidRPr="001678CE">
        <w:rPr>
          <w:rFonts w:ascii="Times New Roman" w:hAnsi="Times New Roman" w:cs="Times New Roman"/>
          <w:sz w:val="24"/>
          <w:szCs w:val="24"/>
        </w:rPr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обеспечения договорных обязательств. Договор специального банковского счета, заключенный с кредитной организацией, указанной в п. 3.1. настоящего положения, должен быть бессрочным. 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3.3. Средства компенсационного фонда обеспечения договорных обязательств, внесенные на специальный банковский счет, используются на цели и в случаях, которые указаны в части 5 статьи 55.16 Градостроительного кодекса Российской Федерации. 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3.4.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При исключении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НОПРИЗ. 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В этом случае кредитная организация по требованию НОПРИЗ,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НОПРИЗ. </w:t>
      </w:r>
    </w:p>
    <w:p w:rsidR="00A21CBA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3.5. Одним из существенных условий договора специального банковского счета является согласие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>, об остат</w:t>
      </w:r>
      <w:r w:rsidR="00A21CBA" w:rsidRPr="001678CE">
        <w:rPr>
          <w:rFonts w:ascii="Times New Roman" w:hAnsi="Times New Roman" w:cs="Times New Roman"/>
          <w:sz w:val="24"/>
          <w:szCs w:val="24"/>
        </w:rPr>
        <w:t>ке средств на специальном счете</w:t>
      </w:r>
      <w:r w:rsidRPr="001678CE">
        <w:rPr>
          <w:rFonts w:ascii="Times New Roman" w:hAnsi="Times New Roman" w:cs="Times New Roman"/>
          <w:sz w:val="24"/>
          <w:szCs w:val="24"/>
        </w:rPr>
        <w:t xml:space="preserve"> (счетах), а также о средствах компенсационного фонда обеспечения договорных обязательств </w:t>
      </w:r>
      <w:r w:rsidR="00A21CBA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саморегулируемых организаций, по форме, установленной Банком России. </w:t>
      </w:r>
    </w:p>
    <w:p w:rsidR="00A21CBA" w:rsidRPr="001678CE" w:rsidRDefault="001E6265" w:rsidP="008A6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3.6.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настоящем положении активов не должен превышать 10 (десять) рабочих дней с момента возникновения такой необходимости. </w:t>
      </w:r>
    </w:p>
    <w:p w:rsidR="00A21CBA" w:rsidRPr="001678CE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4. ВЫПЛАТЫ ИЗ</w:t>
      </w:r>
      <w:r w:rsidR="00A21CBA" w:rsidRPr="001678CE">
        <w:rPr>
          <w:rFonts w:ascii="Times New Roman" w:hAnsi="Times New Roman" w:cs="Times New Roman"/>
          <w:b/>
          <w:sz w:val="24"/>
          <w:szCs w:val="24"/>
        </w:rPr>
        <w:t xml:space="preserve"> СРЕДСТВ КОМПЕНСАЦИОННОГО ФОНДА </w:t>
      </w:r>
      <w:r w:rsidRPr="001678CE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:rsidR="00185AEB" w:rsidRPr="00185AEB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 </w:t>
      </w:r>
      <w:r w:rsidR="00185AEB" w:rsidRPr="00185AEB">
        <w:rPr>
          <w:rFonts w:ascii="Times New Roman" w:hAnsi="Times New Roman" w:cs="Times New Roman"/>
          <w:sz w:val="24"/>
          <w:szCs w:val="24"/>
        </w:rPr>
        <w:t>4.1. Не допускается перечисление кредитной организацией средс</w:t>
      </w:r>
      <w:r w:rsidR="00185AEB">
        <w:rPr>
          <w:rFonts w:ascii="Times New Roman" w:hAnsi="Times New Roman" w:cs="Times New Roman"/>
          <w:sz w:val="24"/>
          <w:szCs w:val="24"/>
        </w:rPr>
        <w:t xml:space="preserve">тв компенсационного фонда </w:t>
      </w:r>
      <w:r w:rsidR="00185AEB" w:rsidRPr="00185AEB">
        <w:rPr>
          <w:rFonts w:ascii="Times New Roman" w:hAnsi="Times New Roman" w:cs="Times New Roman"/>
          <w:sz w:val="24"/>
          <w:szCs w:val="24"/>
        </w:rPr>
        <w:t>обеспечения договорных обязательств, за исключением следующих случаев: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4.1.1. </w:t>
      </w:r>
      <w:r w:rsidR="005B34E9">
        <w:rPr>
          <w:rFonts w:ascii="Times New Roman" w:hAnsi="Times New Roman" w:cs="Times New Roman"/>
          <w:sz w:val="24"/>
          <w:szCs w:val="24"/>
        </w:rPr>
        <w:t>В</w:t>
      </w:r>
      <w:r w:rsidRPr="00185AEB">
        <w:rPr>
          <w:rFonts w:ascii="Times New Roman" w:hAnsi="Times New Roman" w:cs="Times New Roman"/>
          <w:sz w:val="24"/>
          <w:szCs w:val="24"/>
        </w:rPr>
        <w:t>озврат ошибочно перечисленных средств;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4.1.2. </w:t>
      </w:r>
      <w:r w:rsidR="005B34E9">
        <w:rPr>
          <w:rFonts w:ascii="Times New Roman" w:hAnsi="Times New Roman" w:cs="Times New Roman"/>
          <w:sz w:val="24"/>
          <w:szCs w:val="24"/>
        </w:rPr>
        <w:t>Р</w:t>
      </w:r>
      <w:r w:rsidRPr="00185AEB">
        <w:rPr>
          <w:rFonts w:ascii="Times New Roman" w:hAnsi="Times New Roman" w:cs="Times New Roman"/>
          <w:sz w:val="24"/>
          <w:szCs w:val="24"/>
        </w:rPr>
        <w:t>азмещение средств компенсационного фонда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в </w:t>
      </w:r>
      <w:r w:rsidRPr="00185AEB">
        <w:rPr>
          <w:rFonts w:ascii="Times New Roman" w:hAnsi="Times New Roman" w:cs="Times New Roman"/>
          <w:sz w:val="24"/>
          <w:szCs w:val="24"/>
        </w:rPr>
        <w:t>целях их сохранения и увеличения их размера;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4.1.3. </w:t>
      </w:r>
      <w:r w:rsidR="005B34E9">
        <w:rPr>
          <w:rFonts w:ascii="Times New Roman" w:hAnsi="Times New Roman" w:cs="Times New Roman"/>
          <w:sz w:val="24"/>
          <w:szCs w:val="24"/>
        </w:rPr>
        <w:t>О</w:t>
      </w:r>
      <w:r w:rsidRPr="00185AEB">
        <w:rPr>
          <w:rFonts w:ascii="Times New Roman" w:hAnsi="Times New Roman" w:cs="Times New Roman"/>
          <w:sz w:val="24"/>
          <w:szCs w:val="24"/>
        </w:rPr>
        <w:t>существление выплат из компенсационно</w:t>
      </w:r>
      <w:r>
        <w:rPr>
          <w:rFonts w:ascii="Times New Roman" w:hAnsi="Times New Roman" w:cs="Times New Roman"/>
          <w:sz w:val="24"/>
          <w:szCs w:val="24"/>
        </w:rPr>
        <w:t xml:space="preserve">го фонда обеспечения договорных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 в результате наступления субсидиарной ответственности (выплаты в целях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реального ущерба, неустойки (штрафа) по договору подряда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а также судебные издержки),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случаях, предусмотренных статьей 60.1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Pr="00185AEB">
        <w:rPr>
          <w:rFonts w:ascii="Times New Roman" w:hAnsi="Times New Roman" w:cs="Times New Roman"/>
          <w:sz w:val="24"/>
          <w:szCs w:val="24"/>
        </w:rPr>
        <w:t>;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4.1.4. </w:t>
      </w:r>
      <w:r w:rsidR="005B34E9">
        <w:rPr>
          <w:rFonts w:ascii="Times New Roman" w:hAnsi="Times New Roman" w:cs="Times New Roman"/>
          <w:sz w:val="24"/>
          <w:szCs w:val="24"/>
        </w:rPr>
        <w:t>У</w:t>
      </w:r>
      <w:r w:rsidRPr="00185AEB">
        <w:rPr>
          <w:rFonts w:ascii="Times New Roman" w:hAnsi="Times New Roman" w:cs="Times New Roman"/>
          <w:sz w:val="24"/>
          <w:szCs w:val="24"/>
        </w:rPr>
        <w:t>плата налога на прибыль организаций, исчисленного с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</w:t>
      </w:r>
      <w:r w:rsidRPr="00185AEB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обеспечения договорных обязательств в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4.1.5. </w:t>
      </w:r>
      <w:r w:rsidR="005B34E9">
        <w:rPr>
          <w:rFonts w:ascii="Times New Roman" w:hAnsi="Times New Roman" w:cs="Times New Roman"/>
          <w:sz w:val="24"/>
          <w:szCs w:val="24"/>
        </w:rPr>
        <w:t>П</w:t>
      </w:r>
      <w:r w:rsidRPr="00185AEB">
        <w:rPr>
          <w:rFonts w:ascii="Times New Roman" w:hAnsi="Times New Roman" w:cs="Times New Roman"/>
          <w:sz w:val="24"/>
          <w:szCs w:val="24"/>
        </w:rPr>
        <w:t>еречисление средств компенсационного фонда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договорных обязательств </w:t>
      </w:r>
      <w:r w:rsidRPr="00185AEB">
        <w:rPr>
          <w:rFonts w:ascii="Times New Roman" w:hAnsi="Times New Roman" w:cs="Times New Roman"/>
          <w:sz w:val="24"/>
          <w:szCs w:val="24"/>
        </w:rPr>
        <w:t>Саморегулируемой организацией Национальному объединению саморегулируемых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членом которого она являлась, в случаях, установленных </w:t>
      </w:r>
      <w:r w:rsidRPr="00185AEB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Федеральным законом о введении в действие настоящего Кодекса.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 Союзе из государственного </w:t>
      </w:r>
      <w:r w:rsidRPr="00185AEB">
        <w:rPr>
          <w:rFonts w:ascii="Times New Roman" w:hAnsi="Times New Roman" w:cs="Times New Roman"/>
          <w:sz w:val="24"/>
          <w:szCs w:val="24"/>
        </w:rPr>
        <w:t>реестра саморегулируемых организаций средства компенсационного фонда обеспечения договорных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 в недельный срок с даты исключения таких сведений подлежат зачислению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специальный банковский счет Национального объединения саморегулируемых организаций, членом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85AEB">
        <w:rPr>
          <w:rFonts w:ascii="Times New Roman" w:hAnsi="Times New Roman" w:cs="Times New Roman"/>
          <w:sz w:val="24"/>
          <w:szCs w:val="24"/>
        </w:rPr>
        <w:t xml:space="preserve">оторого являлось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185AEB">
        <w:rPr>
          <w:rFonts w:ascii="Times New Roman" w:hAnsi="Times New Roman" w:cs="Times New Roman"/>
          <w:sz w:val="24"/>
          <w:szCs w:val="24"/>
        </w:rPr>
        <w:t xml:space="preserve"> и могут быть использованы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осуществления выплат в связи с наступлением субсидиарной ответственности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по обязательствам его членов, возникшим в случаях, предусмотренных статьей 60.1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4.3. Решение о выплате из средств компенсационно</w:t>
      </w:r>
      <w:r>
        <w:rPr>
          <w:rFonts w:ascii="Times New Roman" w:hAnsi="Times New Roman" w:cs="Times New Roman"/>
          <w:sz w:val="24"/>
          <w:szCs w:val="24"/>
        </w:rPr>
        <w:t xml:space="preserve">го фонда обеспечения договорных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 в случаях, предусмотренных настоящим Положением, принимает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органом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>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договорных обязательств, </w:t>
      </w:r>
      <w:r w:rsidR="005B6523">
        <w:rPr>
          <w:rFonts w:ascii="Times New Roman" w:hAnsi="Times New Roman" w:cs="Times New Roman"/>
          <w:sz w:val="24"/>
          <w:szCs w:val="24"/>
        </w:rPr>
        <w:t xml:space="preserve">в </w:t>
      </w:r>
      <w:r w:rsidR="005B6523" w:rsidRPr="00185AEB">
        <w:rPr>
          <w:rFonts w:ascii="Times New Roman" w:hAnsi="Times New Roman" w:cs="Times New Roman"/>
          <w:sz w:val="24"/>
          <w:szCs w:val="24"/>
        </w:rPr>
        <w:t>случае,</w:t>
      </w:r>
      <w:r w:rsidRPr="00185AEB">
        <w:rPr>
          <w:rFonts w:ascii="Times New Roman" w:hAnsi="Times New Roman" w:cs="Times New Roman"/>
          <w:sz w:val="24"/>
          <w:szCs w:val="24"/>
        </w:rPr>
        <w:t xml:space="preserve"> предусмотренном п. 4.1.3. настоящего Положения, перечисляются лицу, которое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требовать возмещения ущерба, на основании вступившего в законную силу решения суда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юрисдикции, арбитражного суда или третейского суда. При определении размера выплаты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компенсационного фонда обеспечения договорных обязательств учитываются </w:t>
      </w:r>
      <w:r w:rsidR="005B6523" w:rsidRPr="00185AEB">
        <w:rPr>
          <w:rFonts w:ascii="Times New Roman" w:hAnsi="Times New Roman" w:cs="Times New Roman"/>
          <w:sz w:val="24"/>
          <w:szCs w:val="24"/>
        </w:rPr>
        <w:t>требования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не покрытые возмещением в рамках субсидиарной ответственности, а именно: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- за счет имущества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>, в ре</w:t>
      </w:r>
      <w:r>
        <w:rPr>
          <w:rFonts w:ascii="Times New Roman" w:hAnsi="Times New Roman" w:cs="Times New Roman"/>
          <w:sz w:val="24"/>
          <w:szCs w:val="24"/>
        </w:rPr>
        <w:t xml:space="preserve">зультате действий (бездействий) </w:t>
      </w:r>
      <w:r w:rsidRPr="00185AEB">
        <w:rPr>
          <w:rFonts w:ascii="Times New Roman" w:hAnsi="Times New Roman" w:cs="Times New Roman"/>
          <w:sz w:val="24"/>
          <w:szCs w:val="24"/>
        </w:rPr>
        <w:t>которого был причинен ущерб,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- за счет выплат, кредитными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в рамках предоставленной члену 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банковской гарантии,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-за счет </w:t>
      </w:r>
      <w:r w:rsidR="005B6523" w:rsidRPr="00185AEB">
        <w:rPr>
          <w:rFonts w:ascii="Times New Roman" w:hAnsi="Times New Roman" w:cs="Times New Roman"/>
          <w:sz w:val="24"/>
          <w:szCs w:val="24"/>
        </w:rPr>
        <w:t>выплат,</w:t>
      </w:r>
      <w:r w:rsidRPr="00185AEB">
        <w:rPr>
          <w:rFonts w:ascii="Times New Roman" w:hAnsi="Times New Roman" w:cs="Times New Roman"/>
          <w:sz w:val="24"/>
          <w:szCs w:val="24"/>
        </w:rPr>
        <w:t xml:space="preserve"> покрытых страховым возмещением.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4.5. Для получения денежных средств из компенсационно</w:t>
      </w:r>
      <w:r w:rsidR="005B6523">
        <w:rPr>
          <w:rFonts w:ascii="Times New Roman" w:hAnsi="Times New Roman" w:cs="Times New Roman"/>
          <w:sz w:val="24"/>
          <w:szCs w:val="24"/>
        </w:rPr>
        <w:t xml:space="preserve">го фонда обеспечения договорных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 на основании вступившего в законную силу решения суда общей юрисдикции,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арбитражного суда в случае, предусмотренном п. 4.1.3. настоящего Положения, лицо, которое вправе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требовать обеспечения договорных обязательств, обращается в Уполномоченный орган</w:t>
      </w:r>
      <w:r w:rsidR="005B6523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письменной форме. Указанное заявление и иные документы подаются по месту нахождения</w:t>
      </w:r>
      <w:r w:rsidR="005B6523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185AEB">
        <w:rPr>
          <w:rFonts w:ascii="Times New Roman" w:hAnsi="Times New Roman" w:cs="Times New Roman"/>
          <w:sz w:val="24"/>
          <w:szCs w:val="24"/>
        </w:rPr>
        <w:t>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дата составления заявления;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185AEB" w:rsidRPr="00185AEB">
        <w:rPr>
          <w:rFonts w:ascii="Times New Roman" w:hAnsi="Times New Roman" w:cs="Times New Roman"/>
          <w:sz w:val="24"/>
          <w:szCs w:val="24"/>
        </w:rPr>
        <w:t>, в который обращается заявитель;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AEB" w:rsidRPr="00185AEB">
        <w:rPr>
          <w:rFonts w:ascii="Times New Roman" w:hAnsi="Times New Roman" w:cs="Times New Roman"/>
          <w:sz w:val="24"/>
          <w:szCs w:val="24"/>
        </w:rPr>
        <w:t xml:space="preserve"> сведения о заявителе, позволяющие его идентифицировать;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наименование банка и расчетный счет заявителя для п</w:t>
      </w:r>
      <w:r>
        <w:rPr>
          <w:rFonts w:ascii="Times New Roman" w:hAnsi="Times New Roman" w:cs="Times New Roman"/>
          <w:sz w:val="24"/>
          <w:szCs w:val="24"/>
        </w:rPr>
        <w:t xml:space="preserve">еречисления денежных средств из </w:t>
      </w:r>
      <w:r w:rsidR="00185AEB" w:rsidRPr="00185AEB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основание выплаты (решение соответствующего суд</w:t>
      </w:r>
      <w:r>
        <w:rPr>
          <w:rFonts w:ascii="Times New Roman" w:hAnsi="Times New Roman" w:cs="Times New Roman"/>
          <w:sz w:val="24"/>
          <w:szCs w:val="24"/>
        </w:rPr>
        <w:t xml:space="preserve">а с указанием реквизитов такого </w:t>
      </w:r>
      <w:r w:rsidR="00185AEB" w:rsidRPr="00185AEB">
        <w:rPr>
          <w:rFonts w:ascii="Times New Roman" w:hAnsi="Times New Roman" w:cs="Times New Roman"/>
          <w:sz w:val="24"/>
          <w:szCs w:val="24"/>
        </w:rPr>
        <w:t>решения и др.);</w:t>
      </w:r>
    </w:p>
    <w:p w:rsidR="005B6523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сумма, которая необходима для возмещения причине</w:t>
      </w:r>
      <w:r>
        <w:rPr>
          <w:rFonts w:ascii="Times New Roman" w:hAnsi="Times New Roman" w:cs="Times New Roman"/>
          <w:sz w:val="24"/>
          <w:szCs w:val="24"/>
        </w:rPr>
        <w:t xml:space="preserve">нного реального ущерба в рамках </w:t>
      </w:r>
      <w:r w:rsidR="00185AEB" w:rsidRPr="00185AEB">
        <w:rPr>
          <w:rFonts w:ascii="Times New Roman" w:hAnsi="Times New Roman" w:cs="Times New Roman"/>
          <w:sz w:val="24"/>
          <w:szCs w:val="24"/>
        </w:rPr>
        <w:t xml:space="preserve">предусмотренной законодательством ответственности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185AEB" w:rsidRPr="00185AEB">
        <w:rPr>
          <w:rFonts w:ascii="Times New Roman" w:hAnsi="Times New Roman" w:cs="Times New Roman"/>
          <w:sz w:val="24"/>
          <w:szCs w:val="24"/>
        </w:rPr>
        <w:t xml:space="preserve">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в рублях).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4.7. Заявление должно быть подписано уполномоченным лицом юридического лица в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соответствии с уставными документами, или на основании доверенности, выданной в соответствии с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гражданским законодательством Российской Федерации.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4.8. К заявлению прилагаются следующие документы: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доверенность (копия доверенности, заверенная в</w:t>
      </w:r>
      <w:r>
        <w:rPr>
          <w:rFonts w:ascii="Times New Roman" w:hAnsi="Times New Roman" w:cs="Times New Roman"/>
          <w:sz w:val="24"/>
          <w:szCs w:val="24"/>
        </w:rPr>
        <w:t xml:space="preserve"> том же порядке, в каком выдана </w:t>
      </w:r>
      <w:r w:rsidR="00185AEB" w:rsidRPr="00185AEB">
        <w:rPr>
          <w:rFonts w:ascii="Times New Roman" w:hAnsi="Times New Roman" w:cs="Times New Roman"/>
          <w:sz w:val="24"/>
          <w:szCs w:val="24"/>
        </w:rPr>
        <w:t>доверенность) в необходимых случаях;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</w:t>
      </w:r>
      <w:r>
        <w:rPr>
          <w:rFonts w:ascii="Times New Roman" w:hAnsi="Times New Roman" w:cs="Times New Roman"/>
          <w:sz w:val="24"/>
          <w:szCs w:val="24"/>
        </w:rPr>
        <w:t xml:space="preserve">ских лиц на заявителя, выданная </w:t>
      </w:r>
      <w:r w:rsidR="00185AEB" w:rsidRPr="00185AEB">
        <w:rPr>
          <w:rFonts w:ascii="Times New Roman" w:hAnsi="Times New Roman" w:cs="Times New Roman"/>
          <w:sz w:val="24"/>
          <w:szCs w:val="24"/>
        </w:rPr>
        <w:t xml:space="preserve">не ранее 15 дней до дня обращения за выплатой средств из компенсационного </w:t>
      </w:r>
      <w:r w:rsidR="00185AEB" w:rsidRPr="00185AEB">
        <w:rPr>
          <w:rFonts w:ascii="Times New Roman" w:hAnsi="Times New Roman" w:cs="Times New Roman"/>
          <w:sz w:val="24"/>
          <w:szCs w:val="24"/>
        </w:rPr>
        <w:lastRenderedPageBreak/>
        <w:t>фонда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EB" w:rsidRPr="00185AEB">
        <w:rPr>
          <w:rFonts w:ascii="Times New Roman" w:hAnsi="Times New Roman" w:cs="Times New Roman"/>
          <w:sz w:val="24"/>
          <w:szCs w:val="24"/>
        </w:rPr>
        <w:t>договорных обязательств, в случае, если заявителем является юридическое лицо;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предпринимателей, если </w:t>
      </w:r>
      <w:r w:rsidR="00185AEB" w:rsidRPr="00185AEB">
        <w:rPr>
          <w:rFonts w:ascii="Times New Roman" w:hAnsi="Times New Roman" w:cs="Times New Roman"/>
          <w:sz w:val="24"/>
          <w:szCs w:val="24"/>
        </w:rPr>
        <w:t>заявителем является индивидуальный предприниматель;</w:t>
      </w:r>
    </w:p>
    <w:p w:rsidR="005B6523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нотариально заверенная копия документа, удост</w:t>
      </w:r>
      <w:r>
        <w:rPr>
          <w:rFonts w:ascii="Times New Roman" w:hAnsi="Times New Roman" w:cs="Times New Roman"/>
          <w:sz w:val="24"/>
          <w:szCs w:val="24"/>
        </w:rPr>
        <w:t>оверяющего личность заявителя – индивидуального предпринимателя;</w:t>
      </w:r>
    </w:p>
    <w:p w:rsidR="00185AEB" w:rsidRPr="00185AEB" w:rsidRDefault="005B6523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AEB" w:rsidRPr="00185AEB">
        <w:rPr>
          <w:rFonts w:ascii="Times New Roman" w:hAnsi="Times New Roman" w:cs="Times New Roman"/>
          <w:sz w:val="24"/>
          <w:szCs w:val="24"/>
        </w:rPr>
        <w:t>нотариально заверенная копия, вступившего в законную силу решения суда общей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юрисдикции, арбитражного суда, на основании кот</w:t>
      </w:r>
      <w:r w:rsidR="005B6523">
        <w:rPr>
          <w:rFonts w:ascii="Times New Roman" w:hAnsi="Times New Roman" w:cs="Times New Roman"/>
          <w:sz w:val="24"/>
          <w:szCs w:val="24"/>
        </w:rPr>
        <w:t xml:space="preserve">орого осуществляется выплата из </w:t>
      </w:r>
      <w:r w:rsidRPr="00185AEB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обязательств, либо копия такого решения,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заверенная судом, принявшим такое решение;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в </w:t>
      </w:r>
      <w:r w:rsidR="005B6523">
        <w:rPr>
          <w:rFonts w:ascii="Times New Roman" w:hAnsi="Times New Roman" w:cs="Times New Roman"/>
          <w:sz w:val="24"/>
          <w:szCs w:val="24"/>
        </w:rPr>
        <w:t xml:space="preserve">срок не более 14 дней с момента </w:t>
      </w:r>
      <w:r w:rsidRPr="00185AEB">
        <w:rPr>
          <w:rFonts w:ascii="Times New Roman" w:hAnsi="Times New Roman" w:cs="Times New Roman"/>
          <w:sz w:val="24"/>
          <w:szCs w:val="24"/>
        </w:rPr>
        <w:t>получения заявления, указанного в п. 4.6. настоящего Положения, осуществляет проверку указанных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документов и выносит мотивированную рекомендацию Уполномоченный органу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4.10. Уполномоченный орган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выносит м</w:t>
      </w:r>
      <w:r w:rsidR="005B6523">
        <w:rPr>
          <w:rFonts w:ascii="Times New Roman" w:hAnsi="Times New Roman" w:cs="Times New Roman"/>
          <w:sz w:val="24"/>
          <w:szCs w:val="24"/>
        </w:rPr>
        <w:t xml:space="preserve">отивированное </w:t>
      </w:r>
      <w:r w:rsidRPr="00185AEB">
        <w:rPr>
          <w:rFonts w:ascii="Times New Roman" w:hAnsi="Times New Roman" w:cs="Times New Roman"/>
          <w:sz w:val="24"/>
          <w:szCs w:val="24"/>
        </w:rPr>
        <w:t>решение о выплате или об отказе в выплате из компенсационного фонда обеспечения договорных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обязательств в течение 14 дней с момента вынесения Исполнительным органом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</w:t>
      </w:r>
      <w:r w:rsidR="005B6523">
        <w:rPr>
          <w:rFonts w:ascii="Times New Roman" w:hAnsi="Times New Roman" w:cs="Times New Roman"/>
          <w:sz w:val="24"/>
          <w:szCs w:val="24"/>
        </w:rPr>
        <w:t xml:space="preserve">са, на заседание Уполномоченный </w:t>
      </w:r>
      <w:r w:rsidRPr="00185AEB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возмещении ущерба, и член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действий (бездействий) которого был причинен ущерб.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5B34E9">
        <w:rPr>
          <w:rFonts w:ascii="Times New Roman" w:hAnsi="Times New Roman" w:cs="Times New Roman"/>
          <w:sz w:val="24"/>
          <w:szCs w:val="24"/>
        </w:rPr>
        <w:t>у</w:t>
      </w:r>
      <w:r w:rsidRPr="00185AEB">
        <w:rPr>
          <w:rFonts w:ascii="Times New Roman" w:hAnsi="Times New Roman" w:cs="Times New Roman"/>
          <w:sz w:val="24"/>
          <w:szCs w:val="24"/>
        </w:rPr>
        <w:t xml:space="preserve">полномоченный органа </w:t>
      </w:r>
      <w:r w:rsidR="005B6523">
        <w:rPr>
          <w:rFonts w:ascii="Times New Roman" w:hAnsi="Times New Roman" w:cs="Times New Roman"/>
          <w:sz w:val="24"/>
          <w:szCs w:val="24"/>
        </w:rPr>
        <w:t xml:space="preserve">Союза должно быть </w:t>
      </w:r>
      <w:r w:rsidRPr="00185AEB">
        <w:rPr>
          <w:rFonts w:ascii="Times New Roman" w:hAnsi="Times New Roman" w:cs="Times New Roman"/>
          <w:sz w:val="24"/>
          <w:szCs w:val="24"/>
        </w:rPr>
        <w:t>направлено или вручено лицу, обратившемуся за возмещением ущерба в течение 7 дней с момента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вынесения, а также члену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>, в результате действий которого был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причинен ущерб.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 4.12. </w:t>
      </w:r>
      <w:r w:rsidR="005B6523">
        <w:rPr>
          <w:rFonts w:ascii="Times New Roman" w:hAnsi="Times New Roman" w:cs="Times New Roman"/>
          <w:sz w:val="24"/>
          <w:szCs w:val="24"/>
        </w:rPr>
        <w:t>Союз</w:t>
      </w:r>
      <w:r w:rsidRPr="00185AEB">
        <w:rPr>
          <w:rFonts w:ascii="Times New Roman" w:hAnsi="Times New Roman" w:cs="Times New Roman"/>
          <w:sz w:val="24"/>
          <w:szCs w:val="24"/>
        </w:rPr>
        <w:t xml:space="preserve"> вправе запрашивать св</w:t>
      </w:r>
      <w:r w:rsidR="005B6523">
        <w:rPr>
          <w:rFonts w:ascii="Times New Roman" w:hAnsi="Times New Roman" w:cs="Times New Roman"/>
          <w:sz w:val="24"/>
          <w:szCs w:val="24"/>
        </w:rPr>
        <w:t xml:space="preserve">едения, связанные с причинением </w:t>
      </w:r>
      <w:r w:rsidRPr="00185AEB">
        <w:rPr>
          <w:rFonts w:ascii="Times New Roman" w:hAnsi="Times New Roman" w:cs="Times New Roman"/>
          <w:sz w:val="24"/>
          <w:szCs w:val="24"/>
        </w:rPr>
        <w:t xml:space="preserve">ущерба и выяснением факта возмещения ущерба заявителю членом </w:t>
      </w:r>
      <w:r w:rsidR="005B6523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185AEB">
        <w:rPr>
          <w:rFonts w:ascii="Times New Roman" w:hAnsi="Times New Roman" w:cs="Times New Roman"/>
          <w:sz w:val="24"/>
          <w:szCs w:val="24"/>
        </w:rPr>
        <w:t>у следующих лиц: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- банков,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-</w:t>
      </w:r>
      <w:r w:rsidR="005B34E9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страховых компаний и других предприятий, учрежден</w:t>
      </w:r>
      <w:r w:rsidR="005B6523">
        <w:rPr>
          <w:rFonts w:ascii="Times New Roman" w:hAnsi="Times New Roman" w:cs="Times New Roman"/>
          <w:sz w:val="24"/>
          <w:szCs w:val="24"/>
        </w:rPr>
        <w:t xml:space="preserve">ий и организаций, располагающих </w:t>
      </w:r>
      <w:r w:rsidRPr="00185AEB">
        <w:rPr>
          <w:rFonts w:ascii="Times New Roman" w:hAnsi="Times New Roman" w:cs="Times New Roman"/>
          <w:sz w:val="24"/>
          <w:szCs w:val="24"/>
        </w:rPr>
        <w:t>информацией об обс</w:t>
      </w:r>
      <w:r w:rsidR="005B6523">
        <w:rPr>
          <w:rFonts w:ascii="Times New Roman" w:hAnsi="Times New Roman" w:cs="Times New Roman"/>
          <w:sz w:val="24"/>
          <w:szCs w:val="24"/>
        </w:rPr>
        <w:t xml:space="preserve">тоятельствах причинения ущерба, </w:t>
      </w:r>
      <w:r w:rsidRPr="00185AEB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ущерба.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4.13. </w:t>
      </w:r>
      <w:r w:rsidR="005B6523">
        <w:rPr>
          <w:rFonts w:ascii="Times New Roman" w:hAnsi="Times New Roman" w:cs="Times New Roman"/>
          <w:sz w:val="24"/>
          <w:szCs w:val="24"/>
        </w:rPr>
        <w:t>Союз</w:t>
      </w:r>
      <w:r w:rsidRPr="00185AEB">
        <w:rPr>
          <w:rFonts w:ascii="Times New Roman" w:hAnsi="Times New Roman" w:cs="Times New Roman"/>
          <w:sz w:val="24"/>
          <w:szCs w:val="24"/>
        </w:rPr>
        <w:t xml:space="preserve"> в пределах, установлен</w:t>
      </w:r>
      <w:r w:rsidR="005B6523">
        <w:rPr>
          <w:rFonts w:ascii="Times New Roman" w:hAnsi="Times New Roman" w:cs="Times New Roman"/>
          <w:sz w:val="24"/>
          <w:szCs w:val="24"/>
        </w:rPr>
        <w:t xml:space="preserve">ных настоящим Положением, несет </w:t>
      </w:r>
      <w:r w:rsidRPr="00185AEB">
        <w:rPr>
          <w:rFonts w:ascii="Times New Roman" w:hAnsi="Times New Roman" w:cs="Times New Roman"/>
          <w:sz w:val="24"/>
          <w:szCs w:val="24"/>
        </w:rPr>
        <w:t>субсидиарную ответственность по обязательствам члена саморегулируемой организации в случаях,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установленных статьей 60.1 Градостроительного кодекса Российской Федерации.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4.14.Размер компенсационной выплаты из компенсационно</w:t>
      </w:r>
      <w:r w:rsidR="005B6523">
        <w:rPr>
          <w:rFonts w:ascii="Times New Roman" w:hAnsi="Times New Roman" w:cs="Times New Roman"/>
          <w:sz w:val="24"/>
          <w:szCs w:val="24"/>
        </w:rPr>
        <w:t xml:space="preserve">го фонда обеспечения договорных </w:t>
      </w:r>
      <w:r w:rsidRPr="00185AEB">
        <w:rPr>
          <w:rFonts w:ascii="Times New Roman" w:hAnsi="Times New Roman" w:cs="Times New Roman"/>
          <w:sz w:val="24"/>
          <w:szCs w:val="24"/>
        </w:rPr>
        <w:t>обязательств саморегулируемой организации, в результате наступления ответственности</w:t>
      </w:r>
      <w:r w:rsidR="005B6523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в соответствии с частями 1, 2 статьи 60.1 Градостроительного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кодекса Российской Федерации, по одному требованию о возмещении реального ущерба вследствие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членом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по договору подряда на </w:t>
      </w:r>
      <w:r w:rsidR="005B6523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185AEB">
        <w:rPr>
          <w:rFonts w:ascii="Times New Roman" w:hAnsi="Times New Roman" w:cs="Times New Roman"/>
          <w:sz w:val="24"/>
          <w:szCs w:val="24"/>
        </w:rPr>
        <w:t>, заключенному с использованием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договоров, либо вследствие неисполнения или ненадлежащего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исполнения членом </w:t>
      </w:r>
      <w:r w:rsidR="005B6523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по таким</w:t>
      </w:r>
      <w:r w:rsidR="005B6523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договорам, заключенным от имени застройщика, включая неустойки (штрафа) не может превышать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одну четвертую доли средств компенсационного фонда обеспечения договорных обязательств,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размер которого рассчитан в соответствии с п.2.2. настоящего Положения, в зависимости от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количества ее членов на дату предъявления требования о компенсационной выплате с учетом из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фактического уровня ответственности по обязательствам.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4.15. Возмещение реального ущерба вследствие неисполнения или ненадлежаще</w:t>
      </w:r>
      <w:r w:rsidR="00B01EBD">
        <w:rPr>
          <w:rFonts w:ascii="Times New Roman" w:hAnsi="Times New Roman" w:cs="Times New Roman"/>
          <w:sz w:val="24"/>
          <w:szCs w:val="24"/>
        </w:rPr>
        <w:t xml:space="preserve">го исполнения </w:t>
      </w:r>
      <w:r w:rsidRPr="00185AEB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B01EBD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договорных обязательств по договору подряда </w:t>
      </w:r>
      <w:r w:rsidR="00B01EBD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B01EBD">
        <w:rPr>
          <w:rFonts w:ascii="Times New Roman" w:hAnsi="Times New Roman" w:cs="Times New Roman"/>
          <w:sz w:val="24"/>
          <w:szCs w:val="24"/>
        </w:rPr>
        <w:lastRenderedPageBreak/>
        <w:t>инженерных изысканий</w:t>
      </w:r>
      <w:r w:rsidRPr="00185AEB">
        <w:rPr>
          <w:rFonts w:ascii="Times New Roman" w:hAnsi="Times New Roman" w:cs="Times New Roman"/>
          <w:sz w:val="24"/>
          <w:szCs w:val="24"/>
        </w:rPr>
        <w:t>, заключенному с использованием конкурентных способов заключения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 xml:space="preserve">договоров, а также выплата неустойки (штрафа) по таким договорам члена </w:t>
      </w:r>
      <w:r w:rsidR="00B01EBD">
        <w:rPr>
          <w:rFonts w:ascii="Times New Roman" w:hAnsi="Times New Roman" w:cs="Times New Roman"/>
          <w:sz w:val="24"/>
          <w:szCs w:val="24"/>
        </w:rPr>
        <w:t>Союза</w:t>
      </w:r>
      <w:r w:rsidRPr="00185AEB">
        <w:rPr>
          <w:rFonts w:ascii="Times New Roman" w:hAnsi="Times New Roman" w:cs="Times New Roman"/>
          <w:sz w:val="24"/>
          <w:szCs w:val="24"/>
        </w:rPr>
        <w:t xml:space="preserve"> осуществляется в судебном порядке в соответствии законодательством Российской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Федерации, в соответствии с ч. 5 ст. 60.1 Градостроительного кодекса Российской Федерации</w:t>
      </w:r>
      <w:r w:rsidR="00B01EBD">
        <w:rPr>
          <w:rFonts w:ascii="Times New Roman" w:hAnsi="Times New Roman" w:cs="Times New Roman"/>
          <w:sz w:val="24"/>
          <w:szCs w:val="24"/>
        </w:rPr>
        <w:t>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4.16. В случае принятия Уполномоченный органом </w:t>
      </w:r>
      <w:r w:rsidR="00B01EBD">
        <w:rPr>
          <w:rFonts w:ascii="Times New Roman" w:hAnsi="Times New Roman" w:cs="Times New Roman"/>
          <w:sz w:val="24"/>
          <w:szCs w:val="24"/>
        </w:rPr>
        <w:t xml:space="preserve">Союза решения о </w:t>
      </w:r>
      <w:r w:rsidRPr="00185AEB">
        <w:rPr>
          <w:rFonts w:ascii="Times New Roman" w:hAnsi="Times New Roman" w:cs="Times New Roman"/>
          <w:sz w:val="24"/>
          <w:szCs w:val="24"/>
        </w:rPr>
        <w:t>выплате средств из компенсационного фонда обеспечения договорных обязательств, срок выплаты</w:t>
      </w:r>
      <w:r w:rsidR="00B01EBD">
        <w:rPr>
          <w:rFonts w:ascii="Times New Roman" w:hAnsi="Times New Roman" w:cs="Times New Roman"/>
          <w:sz w:val="24"/>
          <w:szCs w:val="24"/>
        </w:rPr>
        <w:t xml:space="preserve"> </w:t>
      </w:r>
      <w:r w:rsidRPr="00185AEB">
        <w:rPr>
          <w:rFonts w:ascii="Times New Roman" w:hAnsi="Times New Roman" w:cs="Times New Roman"/>
          <w:sz w:val="24"/>
          <w:szCs w:val="24"/>
        </w:rPr>
        <w:t>не может быть более 30 дней со дня принятия такого решения.</w:t>
      </w:r>
    </w:p>
    <w:p w:rsidR="00185AEB" w:rsidRPr="00185AEB" w:rsidRDefault="00185AEB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>4.17. Денежные средства из компенсационного фонда обеспечения догов</w:t>
      </w:r>
      <w:r w:rsidR="00B01EBD">
        <w:rPr>
          <w:rFonts w:ascii="Times New Roman" w:hAnsi="Times New Roman" w:cs="Times New Roman"/>
          <w:sz w:val="24"/>
          <w:szCs w:val="24"/>
        </w:rPr>
        <w:t xml:space="preserve">орных обязательств </w:t>
      </w:r>
      <w:r w:rsidRPr="00185AEB">
        <w:rPr>
          <w:rFonts w:ascii="Times New Roman" w:hAnsi="Times New Roman" w:cs="Times New Roman"/>
          <w:sz w:val="24"/>
          <w:szCs w:val="24"/>
        </w:rPr>
        <w:t>перечисляются в безналичной форме.</w:t>
      </w:r>
    </w:p>
    <w:p w:rsidR="00B01EBD" w:rsidRDefault="00185AEB" w:rsidP="008A6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EB">
        <w:rPr>
          <w:rFonts w:ascii="Times New Roman" w:hAnsi="Times New Roman" w:cs="Times New Roman"/>
          <w:sz w:val="24"/>
          <w:szCs w:val="24"/>
        </w:rPr>
        <w:t xml:space="preserve">4.18. Решение </w:t>
      </w:r>
      <w:r w:rsidR="005B34E9">
        <w:rPr>
          <w:rFonts w:ascii="Times New Roman" w:hAnsi="Times New Roman" w:cs="Times New Roman"/>
          <w:sz w:val="24"/>
          <w:szCs w:val="24"/>
        </w:rPr>
        <w:t>у</w:t>
      </w:r>
      <w:r w:rsidRPr="00185AEB">
        <w:rPr>
          <w:rFonts w:ascii="Times New Roman" w:hAnsi="Times New Roman" w:cs="Times New Roman"/>
          <w:sz w:val="24"/>
          <w:szCs w:val="24"/>
        </w:rPr>
        <w:t xml:space="preserve">полномоченный органа </w:t>
      </w:r>
      <w:r w:rsidR="00B01EBD">
        <w:rPr>
          <w:rFonts w:ascii="Times New Roman" w:hAnsi="Times New Roman" w:cs="Times New Roman"/>
          <w:sz w:val="24"/>
          <w:szCs w:val="24"/>
        </w:rPr>
        <w:t xml:space="preserve">Союза может быть </w:t>
      </w:r>
      <w:r w:rsidRPr="00185AEB">
        <w:rPr>
          <w:rFonts w:ascii="Times New Roman" w:hAnsi="Times New Roman" w:cs="Times New Roman"/>
          <w:sz w:val="24"/>
          <w:szCs w:val="24"/>
        </w:rPr>
        <w:t>обжаловано в судебном порядке в соответствии с законода</w:t>
      </w:r>
      <w:r w:rsidR="00B01EB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21CBA" w:rsidRPr="00B01EBD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 5.1. 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лица, указанные п.5.2. настоящего Положения,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настоящим Положением исходя из фактического количества членов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выполнение инженерных изысканий, осуществлялись такие выплаты, а также иные члены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в срок не более чем три месяца со дня осуществления указанных выплат. 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5.3. При уменьшении размера компенсационного фонда обеспечения договорных обязательств ниже минимального необходимого размера Исполнительный директор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информирует об этом Совет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и вносит предложения о восполнении средств компенсационного фонда за счет дополнительных взносов членов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>, внесших взнос</w:t>
      </w:r>
      <w:r w:rsidR="009918EB" w:rsidRPr="001678CE">
        <w:rPr>
          <w:rFonts w:ascii="Times New Roman" w:hAnsi="Times New Roman" w:cs="Times New Roman"/>
          <w:sz w:val="24"/>
          <w:szCs w:val="24"/>
        </w:rPr>
        <w:t>ы в такой компенсационный фонд.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5.4. Решение о дополнительных взносах в компенсационный фонд обеспечения договорных обязательств с целью его восполнения принимает Совет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на своем ближайшем заседании. В решении Совета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должно быть указано: 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- причина уменьшения размера компенсационного фонда обеспечения договорных обязательств ниже минимального; 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- размер дополнительного взноса в компенсационный фонд обеспечения договорных обязательств с каждого члена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, внесшего взнос в такой компенсационный фонд; 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- срок, в течение которого должны быть осуществлены взносы в компенсационный фонд обеспечения договорных обязательств; </w:t>
      </w:r>
    </w:p>
    <w:p w:rsidR="00A21CBA" w:rsidRPr="001678CE" w:rsidRDefault="001E6265" w:rsidP="008A6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сбора дополнительных взносов в компенсационный фонд обеспечения договорных обязательств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CBA" w:rsidRPr="001678CE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9918EB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lastRenderedPageBreak/>
        <w:t xml:space="preserve"> 6.1. Контроль за состоянием компенсационного фонда обеспечения договорных обязательств осуществляет Исполнительный директор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219" w:rsidRPr="001678CE" w:rsidRDefault="001E6265" w:rsidP="008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сайте </w:t>
      </w:r>
      <w:r w:rsidR="009918EB" w:rsidRPr="001678CE">
        <w:rPr>
          <w:rFonts w:ascii="Times New Roman" w:hAnsi="Times New Roman" w:cs="Times New Roman"/>
          <w:sz w:val="24"/>
          <w:szCs w:val="24"/>
        </w:rPr>
        <w:t>Союза</w:t>
      </w:r>
      <w:r w:rsidRPr="001678CE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7 Федерального закона от 01.12.2007 № 315-ФЗ «О </w:t>
      </w:r>
      <w:r w:rsidR="009918EB" w:rsidRPr="001678CE">
        <w:rPr>
          <w:rFonts w:ascii="Times New Roman" w:hAnsi="Times New Roman" w:cs="Times New Roman"/>
          <w:sz w:val="24"/>
          <w:szCs w:val="24"/>
        </w:rPr>
        <w:t>саморегулируемых организациях» и Положением об информационной открытости Союза.</w:t>
      </w:r>
    </w:p>
    <w:p w:rsidR="00BA5975" w:rsidRPr="001678CE" w:rsidRDefault="00BA5975" w:rsidP="008A6C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CE">
        <w:rPr>
          <w:rFonts w:ascii="Times New Roman" w:hAnsi="Times New Roman" w:cs="Times New Roman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Исполнительный орган Союза обязан проинформировать об этом Уполномоченный орган Союза (Совет Союза).</w:t>
      </w:r>
    </w:p>
    <w:p w:rsidR="00D55219" w:rsidRPr="001678CE" w:rsidRDefault="001E6265" w:rsidP="008A6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A5975" w:rsidRPr="001678CE" w:rsidRDefault="001E6265" w:rsidP="008A6C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CE">
        <w:rPr>
          <w:rFonts w:ascii="Times New Roman" w:hAnsi="Times New Roman" w:cs="Times New Roman"/>
          <w:sz w:val="24"/>
          <w:szCs w:val="24"/>
        </w:rPr>
        <w:t xml:space="preserve"> </w:t>
      </w:r>
      <w:r w:rsidR="006475FB" w:rsidRP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975" w:rsidRP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инженерные изыскания.</w:t>
      </w:r>
    </w:p>
    <w:p w:rsidR="00BA5975" w:rsidRPr="001678CE" w:rsidRDefault="006475FB" w:rsidP="008A6C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975" w:rsidRP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После принятия, настоящего Положения, оно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BA5975" w:rsidRPr="001678CE" w:rsidRDefault="006475FB" w:rsidP="008A6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CE">
        <w:rPr>
          <w:rFonts w:ascii="Times New Roman" w:eastAsia="Calibri" w:hAnsi="Times New Roman" w:cs="Times New Roman"/>
          <w:sz w:val="24"/>
          <w:szCs w:val="24"/>
        </w:rPr>
        <w:t>7</w:t>
      </w:r>
      <w:r w:rsidR="00BA5975" w:rsidRPr="001678CE">
        <w:rPr>
          <w:rFonts w:ascii="Times New Roman" w:eastAsia="Calibri" w:hAnsi="Times New Roman" w:cs="Times New Roman"/>
          <w:sz w:val="24"/>
          <w:szCs w:val="24"/>
        </w:rPr>
        <w:t>.3.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D76D5D" w:rsidRPr="001678CE" w:rsidRDefault="006475FB" w:rsidP="008A6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CE">
        <w:rPr>
          <w:rFonts w:ascii="Times New Roman" w:eastAsia="Calibri" w:hAnsi="Times New Roman" w:cs="Times New Roman"/>
          <w:sz w:val="24"/>
          <w:szCs w:val="24"/>
        </w:rPr>
        <w:t>7</w:t>
      </w:r>
      <w:r w:rsidR="00BA5975" w:rsidRPr="001678CE">
        <w:rPr>
          <w:rFonts w:ascii="Times New Roman" w:eastAsia="Calibri" w:hAnsi="Times New Roman" w:cs="Times New Roman"/>
          <w:sz w:val="24"/>
          <w:szCs w:val="24"/>
        </w:rPr>
        <w:t>.4.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sectPr w:rsidR="00D76D5D" w:rsidRPr="001678CE" w:rsidSect="008A6C8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86" w:rsidRDefault="006F1386" w:rsidP="008A6C89">
      <w:pPr>
        <w:spacing w:after="0" w:line="240" w:lineRule="auto"/>
      </w:pPr>
      <w:r>
        <w:separator/>
      </w:r>
    </w:p>
  </w:endnote>
  <w:endnote w:type="continuationSeparator" w:id="0">
    <w:p w:rsidR="006F1386" w:rsidRDefault="006F1386" w:rsidP="008A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03460"/>
      <w:docPartObj>
        <w:docPartGallery w:val="Page Numbers (Bottom of Page)"/>
        <w:docPartUnique/>
      </w:docPartObj>
    </w:sdtPr>
    <w:sdtEndPr/>
    <w:sdtContent>
      <w:p w:rsidR="008A6C89" w:rsidRDefault="008A6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67">
          <w:rPr>
            <w:noProof/>
          </w:rPr>
          <w:t>9</w:t>
        </w:r>
        <w:r>
          <w:fldChar w:fldCharType="end"/>
        </w:r>
      </w:p>
    </w:sdtContent>
  </w:sdt>
  <w:p w:rsidR="008A6C89" w:rsidRDefault="008A6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86" w:rsidRDefault="006F1386" w:rsidP="008A6C89">
      <w:pPr>
        <w:spacing w:after="0" w:line="240" w:lineRule="auto"/>
      </w:pPr>
      <w:r>
        <w:separator/>
      </w:r>
    </w:p>
  </w:footnote>
  <w:footnote w:type="continuationSeparator" w:id="0">
    <w:p w:rsidR="006F1386" w:rsidRDefault="006F1386" w:rsidP="008A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5D"/>
    <w:rsid w:val="0010679B"/>
    <w:rsid w:val="001678CE"/>
    <w:rsid w:val="00185AEB"/>
    <w:rsid w:val="001E6265"/>
    <w:rsid w:val="002D217D"/>
    <w:rsid w:val="003D1F06"/>
    <w:rsid w:val="00502238"/>
    <w:rsid w:val="00587BA1"/>
    <w:rsid w:val="005B34E9"/>
    <w:rsid w:val="005B6523"/>
    <w:rsid w:val="006159DE"/>
    <w:rsid w:val="006475FB"/>
    <w:rsid w:val="006F1386"/>
    <w:rsid w:val="00774808"/>
    <w:rsid w:val="008A6C89"/>
    <w:rsid w:val="00953A36"/>
    <w:rsid w:val="009918EB"/>
    <w:rsid w:val="009F58AE"/>
    <w:rsid w:val="00A21CBA"/>
    <w:rsid w:val="00A67801"/>
    <w:rsid w:val="00B01EBD"/>
    <w:rsid w:val="00B25382"/>
    <w:rsid w:val="00BA3813"/>
    <w:rsid w:val="00BA5975"/>
    <w:rsid w:val="00C46A82"/>
    <w:rsid w:val="00C80D67"/>
    <w:rsid w:val="00D55219"/>
    <w:rsid w:val="00D76D5D"/>
    <w:rsid w:val="00ED62F7"/>
    <w:rsid w:val="00EF4230"/>
    <w:rsid w:val="00FB2A8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F425-13B5-4D9E-AA11-E5D90557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C89"/>
  </w:style>
  <w:style w:type="paragraph" w:styleId="a7">
    <w:name w:val="footer"/>
    <w:basedOn w:val="a"/>
    <w:link w:val="a8"/>
    <w:uiPriority w:val="99"/>
    <w:unhideWhenUsed/>
    <w:rsid w:val="008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User10</cp:lastModifiedBy>
  <cp:revision>18</cp:revision>
  <cp:lastPrinted>2021-05-12T07:08:00Z</cp:lastPrinted>
  <dcterms:created xsi:type="dcterms:W3CDTF">2021-03-29T13:44:00Z</dcterms:created>
  <dcterms:modified xsi:type="dcterms:W3CDTF">2021-05-12T07:08:00Z</dcterms:modified>
</cp:coreProperties>
</file>