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AA" w:rsidRPr="0000056D" w:rsidRDefault="005716AA" w:rsidP="005716AA">
      <w:pPr>
        <w:spacing w:after="0" w:line="240" w:lineRule="auto"/>
        <w:jc w:val="right"/>
        <w:rPr>
          <w:rFonts w:ascii="Times New Roman" w:hAnsi="Times New Roman" w:cs="Times New Roman"/>
          <w:sz w:val="24"/>
          <w:szCs w:val="24"/>
        </w:rPr>
      </w:pPr>
      <w:r w:rsidRPr="0000056D">
        <w:rPr>
          <w:rFonts w:ascii="Times New Roman" w:hAnsi="Times New Roman" w:cs="Times New Roman"/>
          <w:sz w:val="24"/>
          <w:szCs w:val="24"/>
        </w:rPr>
        <w:t xml:space="preserve">Утверждено </w:t>
      </w:r>
    </w:p>
    <w:p w:rsidR="005716AA" w:rsidRPr="0000056D" w:rsidRDefault="005716AA" w:rsidP="000E20F8">
      <w:pPr>
        <w:spacing w:after="0" w:line="240" w:lineRule="auto"/>
        <w:jc w:val="right"/>
        <w:rPr>
          <w:rFonts w:ascii="Times New Roman" w:hAnsi="Times New Roman" w:cs="Times New Roman"/>
          <w:sz w:val="24"/>
          <w:szCs w:val="24"/>
        </w:rPr>
      </w:pPr>
      <w:r w:rsidRPr="0000056D">
        <w:rPr>
          <w:rFonts w:ascii="Times New Roman" w:hAnsi="Times New Roman" w:cs="Times New Roman"/>
          <w:sz w:val="24"/>
          <w:szCs w:val="24"/>
        </w:rPr>
        <w:t>Решением Совета Союза изыскателей</w:t>
      </w:r>
    </w:p>
    <w:p w:rsidR="0000056D" w:rsidRPr="0000056D" w:rsidRDefault="000E20F8" w:rsidP="000E20F8">
      <w:pPr>
        <w:spacing w:after="0" w:line="240" w:lineRule="auto"/>
        <w:jc w:val="right"/>
        <w:rPr>
          <w:rFonts w:ascii="Times New Roman" w:hAnsi="Times New Roman" w:cs="Times New Roman"/>
          <w:sz w:val="24"/>
          <w:szCs w:val="24"/>
        </w:rPr>
      </w:pPr>
      <w:r w:rsidRPr="0000056D">
        <w:rPr>
          <w:rFonts w:ascii="Times New Roman" w:hAnsi="Times New Roman" w:cs="Times New Roman"/>
          <w:sz w:val="24"/>
          <w:szCs w:val="24"/>
        </w:rPr>
        <w:t>Протокол № 2/19 от «27» июня 2019 г.</w:t>
      </w:r>
    </w:p>
    <w:p w:rsidR="0000056D" w:rsidRPr="0000056D" w:rsidRDefault="0000056D" w:rsidP="000E20F8">
      <w:pPr>
        <w:spacing w:after="0" w:line="240" w:lineRule="auto"/>
        <w:jc w:val="right"/>
        <w:rPr>
          <w:rFonts w:ascii="Times New Roman" w:hAnsi="Times New Roman" w:cs="Times New Roman"/>
          <w:sz w:val="24"/>
          <w:szCs w:val="24"/>
        </w:rPr>
      </w:pPr>
    </w:p>
    <w:p w:rsidR="0000056D" w:rsidRPr="0000056D" w:rsidRDefault="005716AA" w:rsidP="0000056D">
      <w:pPr>
        <w:spacing w:after="0" w:line="240" w:lineRule="auto"/>
        <w:jc w:val="right"/>
        <w:rPr>
          <w:rFonts w:ascii="Times New Roman" w:hAnsi="Times New Roman" w:cs="Times New Roman"/>
          <w:sz w:val="24"/>
          <w:szCs w:val="24"/>
        </w:rPr>
      </w:pPr>
      <w:r w:rsidRPr="0000056D">
        <w:rPr>
          <w:rFonts w:ascii="Times New Roman" w:hAnsi="Times New Roman" w:cs="Times New Roman"/>
          <w:sz w:val="24"/>
          <w:szCs w:val="24"/>
        </w:rPr>
        <w:t xml:space="preserve">  </w:t>
      </w:r>
      <w:r w:rsidR="0000056D" w:rsidRPr="0000056D">
        <w:rPr>
          <w:rFonts w:ascii="Times New Roman" w:hAnsi="Times New Roman" w:cs="Times New Roman"/>
          <w:sz w:val="24"/>
          <w:szCs w:val="24"/>
        </w:rPr>
        <w:t xml:space="preserve">Утверждено в новой редакции решением Совета </w:t>
      </w:r>
    </w:p>
    <w:p w:rsidR="0000056D" w:rsidRPr="0000056D" w:rsidRDefault="0000056D" w:rsidP="0000056D">
      <w:pPr>
        <w:spacing w:after="0" w:line="240" w:lineRule="auto"/>
        <w:jc w:val="right"/>
        <w:rPr>
          <w:rFonts w:ascii="Times New Roman" w:hAnsi="Times New Roman" w:cs="Times New Roman"/>
          <w:sz w:val="24"/>
          <w:szCs w:val="24"/>
        </w:rPr>
      </w:pPr>
      <w:r w:rsidRPr="0000056D">
        <w:rPr>
          <w:rFonts w:ascii="Times New Roman" w:hAnsi="Times New Roman" w:cs="Times New Roman"/>
          <w:sz w:val="24"/>
          <w:szCs w:val="24"/>
        </w:rPr>
        <w:t xml:space="preserve">Саморегулируемой организации «Союз изыскателей» </w:t>
      </w:r>
    </w:p>
    <w:p w:rsidR="0000056D" w:rsidRPr="0000056D" w:rsidRDefault="00B74197" w:rsidP="000005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№12-21И </w:t>
      </w:r>
      <w:r w:rsidR="0000056D" w:rsidRPr="0000056D">
        <w:rPr>
          <w:rFonts w:ascii="Times New Roman" w:hAnsi="Times New Roman" w:cs="Times New Roman"/>
          <w:sz w:val="24"/>
          <w:szCs w:val="24"/>
        </w:rPr>
        <w:t>от «</w:t>
      </w:r>
      <w:r>
        <w:rPr>
          <w:rFonts w:ascii="Times New Roman" w:hAnsi="Times New Roman" w:cs="Times New Roman"/>
          <w:sz w:val="24"/>
          <w:szCs w:val="24"/>
        </w:rPr>
        <w:t>11</w:t>
      </w:r>
      <w:r w:rsidR="0000056D" w:rsidRPr="0000056D">
        <w:rPr>
          <w:rFonts w:ascii="Times New Roman" w:hAnsi="Times New Roman" w:cs="Times New Roman"/>
          <w:sz w:val="24"/>
          <w:szCs w:val="24"/>
        </w:rPr>
        <w:t xml:space="preserve">» </w:t>
      </w:r>
      <w:r>
        <w:rPr>
          <w:rFonts w:ascii="Times New Roman" w:hAnsi="Times New Roman" w:cs="Times New Roman"/>
          <w:sz w:val="24"/>
          <w:szCs w:val="24"/>
        </w:rPr>
        <w:t>июня</w:t>
      </w:r>
      <w:r w:rsidR="0000056D" w:rsidRPr="0000056D">
        <w:rPr>
          <w:rFonts w:ascii="Times New Roman" w:hAnsi="Times New Roman" w:cs="Times New Roman"/>
          <w:sz w:val="24"/>
          <w:szCs w:val="24"/>
        </w:rPr>
        <w:t xml:space="preserve"> 2021 г.</w:t>
      </w:r>
    </w:p>
    <w:p w:rsidR="005716AA" w:rsidRPr="000C35DC" w:rsidRDefault="005716AA" w:rsidP="000E20F8">
      <w:pPr>
        <w:spacing w:after="0" w:line="240" w:lineRule="auto"/>
        <w:jc w:val="right"/>
        <w:rPr>
          <w:rFonts w:ascii="Times New Roman" w:hAnsi="Times New Roman" w:cs="Times New Roman"/>
          <w:sz w:val="26"/>
          <w:szCs w:val="26"/>
        </w:rPr>
      </w:pPr>
      <w:r w:rsidRPr="000C35DC">
        <w:rPr>
          <w:rFonts w:ascii="Times New Roman" w:hAnsi="Times New Roman" w:cs="Times New Roman"/>
          <w:sz w:val="26"/>
          <w:szCs w:val="26"/>
        </w:rPr>
        <w:t xml:space="preserve"> </w:t>
      </w:r>
    </w:p>
    <w:p w:rsidR="005716AA" w:rsidRPr="000C35DC" w:rsidRDefault="005716AA" w:rsidP="005716AA">
      <w:pPr>
        <w:rPr>
          <w:sz w:val="26"/>
          <w:szCs w:val="26"/>
        </w:rPr>
      </w:pPr>
    </w:p>
    <w:p w:rsidR="005716AA" w:rsidRPr="000C35DC" w:rsidRDefault="005716AA" w:rsidP="005716AA">
      <w:pPr>
        <w:rPr>
          <w:sz w:val="26"/>
          <w:szCs w:val="26"/>
        </w:rPr>
      </w:pPr>
    </w:p>
    <w:p w:rsidR="005716AA" w:rsidRPr="000C35DC" w:rsidRDefault="005716AA" w:rsidP="005716AA">
      <w:pPr>
        <w:rPr>
          <w:sz w:val="26"/>
          <w:szCs w:val="26"/>
        </w:rPr>
      </w:pPr>
    </w:p>
    <w:p w:rsidR="005716AA" w:rsidRPr="000C35DC" w:rsidRDefault="005716AA" w:rsidP="005716AA">
      <w:pPr>
        <w:rPr>
          <w:sz w:val="26"/>
          <w:szCs w:val="26"/>
        </w:rPr>
      </w:pPr>
    </w:p>
    <w:p w:rsidR="005716AA" w:rsidRDefault="005716AA" w:rsidP="005716AA">
      <w:pPr>
        <w:rPr>
          <w:sz w:val="26"/>
          <w:szCs w:val="26"/>
        </w:rPr>
      </w:pPr>
    </w:p>
    <w:p w:rsidR="0000056D" w:rsidRPr="000C35DC" w:rsidRDefault="0000056D" w:rsidP="0000056D">
      <w:pPr>
        <w:spacing w:after="0" w:line="240" w:lineRule="auto"/>
        <w:rPr>
          <w:sz w:val="26"/>
          <w:szCs w:val="26"/>
        </w:rPr>
      </w:pPr>
    </w:p>
    <w:p w:rsidR="005716AA" w:rsidRPr="0000056D" w:rsidRDefault="00037429" w:rsidP="0000056D">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ПОЛОЖЕНИ</w:t>
      </w:r>
      <w:bookmarkStart w:id="0" w:name="_GoBack"/>
      <w:bookmarkEnd w:id="0"/>
      <w:r w:rsidR="005716AA" w:rsidRPr="0000056D">
        <w:rPr>
          <w:rFonts w:ascii="Times New Roman" w:hAnsi="Times New Roman" w:cs="Times New Roman"/>
          <w:b/>
          <w:sz w:val="32"/>
          <w:szCs w:val="32"/>
        </w:rPr>
        <w:t>Е</w:t>
      </w:r>
    </w:p>
    <w:p w:rsidR="0000056D" w:rsidRDefault="005716AA" w:rsidP="0000056D">
      <w:pPr>
        <w:spacing w:after="0" w:line="240" w:lineRule="auto"/>
        <w:jc w:val="center"/>
        <w:rPr>
          <w:rFonts w:ascii="Times New Roman" w:hAnsi="Times New Roman" w:cs="Times New Roman"/>
          <w:sz w:val="32"/>
          <w:szCs w:val="32"/>
        </w:rPr>
      </w:pPr>
      <w:r w:rsidRPr="0000056D">
        <w:rPr>
          <w:rFonts w:ascii="Times New Roman" w:hAnsi="Times New Roman" w:cs="Times New Roman"/>
          <w:sz w:val="32"/>
          <w:szCs w:val="32"/>
        </w:rPr>
        <w:t xml:space="preserve">о специализированном органе </w:t>
      </w:r>
      <w:r w:rsidR="00BA1367" w:rsidRPr="0000056D">
        <w:rPr>
          <w:rFonts w:ascii="Times New Roman" w:hAnsi="Times New Roman" w:cs="Times New Roman"/>
          <w:sz w:val="32"/>
          <w:szCs w:val="32"/>
        </w:rPr>
        <w:t xml:space="preserve">по рассмотрению дел о применении в отношении членов </w:t>
      </w:r>
      <w:r w:rsidR="0000056D">
        <w:rPr>
          <w:rFonts w:ascii="Times New Roman" w:hAnsi="Times New Roman" w:cs="Times New Roman"/>
          <w:sz w:val="32"/>
          <w:szCs w:val="32"/>
        </w:rPr>
        <w:t>саморегулируемой организации</w:t>
      </w:r>
      <w:r w:rsidR="00BA1367" w:rsidRPr="0000056D">
        <w:rPr>
          <w:rFonts w:ascii="Times New Roman" w:hAnsi="Times New Roman" w:cs="Times New Roman"/>
          <w:sz w:val="32"/>
          <w:szCs w:val="32"/>
        </w:rPr>
        <w:t xml:space="preserve"> мер дисциплинарного воздействия – Дисциплинарной комиссии </w:t>
      </w:r>
    </w:p>
    <w:p w:rsidR="005716AA" w:rsidRPr="0000056D" w:rsidRDefault="00900132" w:rsidP="0000056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Саморегулируемой организации</w:t>
      </w:r>
      <w:r w:rsidR="0000056D">
        <w:rPr>
          <w:rFonts w:ascii="Times New Roman" w:hAnsi="Times New Roman" w:cs="Times New Roman"/>
          <w:sz w:val="32"/>
          <w:szCs w:val="32"/>
        </w:rPr>
        <w:t xml:space="preserve"> «</w:t>
      </w:r>
      <w:r w:rsidR="00BA1367" w:rsidRPr="0000056D">
        <w:rPr>
          <w:rFonts w:ascii="Times New Roman" w:hAnsi="Times New Roman" w:cs="Times New Roman"/>
          <w:sz w:val="32"/>
          <w:szCs w:val="32"/>
        </w:rPr>
        <w:t>Союз изыскателей</w:t>
      </w:r>
      <w:r w:rsidR="0000056D">
        <w:rPr>
          <w:rFonts w:ascii="Times New Roman" w:hAnsi="Times New Roman" w:cs="Times New Roman"/>
          <w:sz w:val="32"/>
          <w:szCs w:val="32"/>
        </w:rPr>
        <w:t>»</w:t>
      </w:r>
      <w:r w:rsidR="00BA1367" w:rsidRPr="0000056D">
        <w:rPr>
          <w:rFonts w:ascii="Times New Roman" w:hAnsi="Times New Roman" w:cs="Times New Roman"/>
          <w:sz w:val="32"/>
          <w:szCs w:val="32"/>
        </w:rPr>
        <w:t xml:space="preserve"> </w:t>
      </w:r>
    </w:p>
    <w:p w:rsidR="005716AA" w:rsidRPr="000C35DC" w:rsidRDefault="005716AA" w:rsidP="005716AA">
      <w:pPr>
        <w:rPr>
          <w:sz w:val="26"/>
          <w:szCs w:val="26"/>
        </w:rPr>
      </w:pPr>
    </w:p>
    <w:p w:rsidR="005716AA" w:rsidRPr="000C35DC" w:rsidRDefault="005716AA" w:rsidP="005716AA">
      <w:pPr>
        <w:rPr>
          <w:sz w:val="26"/>
          <w:szCs w:val="26"/>
        </w:rPr>
      </w:pPr>
    </w:p>
    <w:p w:rsidR="005716AA" w:rsidRPr="000C35DC" w:rsidRDefault="005716AA" w:rsidP="005716AA">
      <w:pPr>
        <w:rPr>
          <w:sz w:val="26"/>
          <w:szCs w:val="26"/>
        </w:rPr>
      </w:pPr>
    </w:p>
    <w:p w:rsidR="005716AA" w:rsidRPr="000C35DC" w:rsidRDefault="005716AA" w:rsidP="005716AA">
      <w:pPr>
        <w:rPr>
          <w:sz w:val="26"/>
          <w:szCs w:val="26"/>
        </w:rPr>
      </w:pPr>
    </w:p>
    <w:p w:rsidR="005716AA" w:rsidRPr="000C35DC" w:rsidRDefault="005716AA" w:rsidP="005716AA">
      <w:pPr>
        <w:rPr>
          <w:sz w:val="26"/>
          <w:szCs w:val="26"/>
        </w:rPr>
      </w:pPr>
    </w:p>
    <w:p w:rsidR="005716AA" w:rsidRPr="000C35DC" w:rsidRDefault="005716AA" w:rsidP="005716AA">
      <w:pPr>
        <w:rPr>
          <w:sz w:val="26"/>
          <w:szCs w:val="26"/>
        </w:rPr>
      </w:pPr>
    </w:p>
    <w:p w:rsidR="005716AA" w:rsidRPr="000C35DC" w:rsidRDefault="005716AA" w:rsidP="005716AA">
      <w:pPr>
        <w:rPr>
          <w:sz w:val="26"/>
          <w:szCs w:val="26"/>
        </w:rPr>
      </w:pPr>
    </w:p>
    <w:p w:rsidR="005716AA" w:rsidRPr="000C35DC" w:rsidRDefault="005716AA" w:rsidP="005716AA">
      <w:pPr>
        <w:rPr>
          <w:sz w:val="26"/>
          <w:szCs w:val="26"/>
        </w:rPr>
      </w:pPr>
    </w:p>
    <w:p w:rsidR="005716AA" w:rsidRPr="000C35DC" w:rsidRDefault="005716AA" w:rsidP="005716AA">
      <w:pPr>
        <w:rPr>
          <w:sz w:val="26"/>
          <w:szCs w:val="26"/>
        </w:rPr>
      </w:pPr>
    </w:p>
    <w:p w:rsidR="005716AA" w:rsidRPr="000C35DC" w:rsidRDefault="005716AA" w:rsidP="005716AA">
      <w:pPr>
        <w:rPr>
          <w:sz w:val="26"/>
          <w:szCs w:val="26"/>
        </w:rPr>
      </w:pPr>
    </w:p>
    <w:p w:rsidR="009F3790" w:rsidRPr="000C35DC" w:rsidRDefault="009F3790" w:rsidP="005716AA">
      <w:pPr>
        <w:rPr>
          <w:sz w:val="26"/>
          <w:szCs w:val="26"/>
        </w:rPr>
      </w:pPr>
    </w:p>
    <w:p w:rsidR="009F3790" w:rsidRPr="000C35DC" w:rsidRDefault="009F3790" w:rsidP="005716AA">
      <w:pPr>
        <w:rPr>
          <w:sz w:val="26"/>
          <w:szCs w:val="26"/>
        </w:rPr>
      </w:pPr>
    </w:p>
    <w:p w:rsidR="000E20F8" w:rsidRPr="000C35DC" w:rsidRDefault="000E20F8" w:rsidP="005716AA">
      <w:pPr>
        <w:rPr>
          <w:sz w:val="26"/>
          <w:szCs w:val="26"/>
        </w:rPr>
      </w:pPr>
    </w:p>
    <w:p w:rsidR="009F3790" w:rsidRPr="0000056D" w:rsidRDefault="005716AA" w:rsidP="009F3790">
      <w:pPr>
        <w:spacing w:after="0"/>
        <w:jc w:val="center"/>
        <w:rPr>
          <w:rFonts w:ascii="Times New Roman" w:hAnsi="Times New Roman" w:cs="Times New Roman"/>
          <w:sz w:val="24"/>
          <w:szCs w:val="24"/>
        </w:rPr>
      </w:pPr>
      <w:r w:rsidRPr="0000056D">
        <w:rPr>
          <w:rFonts w:ascii="Times New Roman" w:hAnsi="Times New Roman" w:cs="Times New Roman"/>
          <w:sz w:val="24"/>
          <w:szCs w:val="24"/>
        </w:rPr>
        <w:t>Архангельск</w:t>
      </w:r>
    </w:p>
    <w:p w:rsidR="005716AA" w:rsidRPr="0000056D" w:rsidRDefault="005716AA" w:rsidP="009F3790">
      <w:pPr>
        <w:spacing w:after="0"/>
        <w:jc w:val="center"/>
        <w:rPr>
          <w:rFonts w:ascii="Times New Roman" w:hAnsi="Times New Roman" w:cs="Times New Roman"/>
          <w:sz w:val="24"/>
          <w:szCs w:val="24"/>
        </w:rPr>
      </w:pPr>
      <w:r w:rsidRPr="0000056D">
        <w:rPr>
          <w:rFonts w:ascii="Times New Roman" w:hAnsi="Times New Roman" w:cs="Times New Roman"/>
          <w:sz w:val="24"/>
          <w:szCs w:val="24"/>
        </w:rPr>
        <w:t>20</w:t>
      </w:r>
      <w:r w:rsidR="009F3790" w:rsidRPr="0000056D">
        <w:rPr>
          <w:rFonts w:ascii="Times New Roman" w:hAnsi="Times New Roman" w:cs="Times New Roman"/>
          <w:sz w:val="24"/>
          <w:szCs w:val="24"/>
        </w:rPr>
        <w:t>2</w:t>
      </w:r>
      <w:r w:rsidR="0000056D" w:rsidRPr="0000056D">
        <w:rPr>
          <w:rFonts w:ascii="Times New Roman" w:hAnsi="Times New Roman" w:cs="Times New Roman"/>
          <w:sz w:val="24"/>
          <w:szCs w:val="24"/>
        </w:rPr>
        <w:t>1</w:t>
      </w:r>
    </w:p>
    <w:p w:rsidR="00BA1367" w:rsidRPr="009F3790" w:rsidRDefault="00BA1367" w:rsidP="009F3790">
      <w:pPr>
        <w:spacing w:after="0"/>
        <w:jc w:val="center"/>
        <w:rPr>
          <w:rFonts w:ascii="Times New Roman" w:hAnsi="Times New Roman" w:cs="Times New Roman"/>
          <w:sz w:val="26"/>
          <w:szCs w:val="26"/>
        </w:rPr>
      </w:pPr>
    </w:p>
    <w:p w:rsidR="000C35DC" w:rsidRDefault="000C35DC" w:rsidP="0000056D">
      <w:pPr>
        <w:spacing w:after="0" w:line="240" w:lineRule="auto"/>
        <w:ind w:firstLine="709"/>
        <w:contextualSpacing/>
        <w:jc w:val="center"/>
        <w:rPr>
          <w:rFonts w:ascii="Times New Roman" w:hAnsi="Times New Roman" w:cs="Times New Roman"/>
          <w:b/>
          <w:color w:val="000000"/>
          <w:sz w:val="24"/>
          <w:szCs w:val="24"/>
        </w:rPr>
      </w:pPr>
      <w:r w:rsidRPr="0000056D">
        <w:rPr>
          <w:rFonts w:ascii="Times New Roman" w:hAnsi="Times New Roman" w:cs="Times New Roman"/>
          <w:b/>
          <w:color w:val="000000"/>
          <w:sz w:val="24"/>
          <w:szCs w:val="24"/>
        </w:rPr>
        <w:lastRenderedPageBreak/>
        <w:t>1. ОБЩИЕ ПОЛОЖЕНИЯ</w:t>
      </w:r>
    </w:p>
    <w:p w:rsidR="0000056D" w:rsidRPr="0000056D" w:rsidRDefault="0000056D" w:rsidP="0000056D">
      <w:pPr>
        <w:spacing w:after="0" w:line="240" w:lineRule="auto"/>
        <w:ind w:firstLine="709"/>
        <w:contextualSpacing/>
        <w:jc w:val="center"/>
        <w:rPr>
          <w:rFonts w:ascii="Times New Roman" w:hAnsi="Times New Roman" w:cs="Times New Roman"/>
          <w:b/>
          <w:color w:val="000000"/>
          <w:sz w:val="24"/>
          <w:szCs w:val="24"/>
        </w:rPr>
      </w:pP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1.1. Настоящее Положение о специализированном органе </w:t>
      </w:r>
      <w:r w:rsidR="0000056D">
        <w:rPr>
          <w:rFonts w:ascii="Times New Roman" w:hAnsi="Times New Roman"/>
          <w:sz w:val="24"/>
          <w:szCs w:val="24"/>
        </w:rPr>
        <w:t>Саморегулируемой организации «</w:t>
      </w:r>
      <w:r w:rsidRPr="0000056D">
        <w:rPr>
          <w:rFonts w:ascii="Times New Roman" w:hAnsi="Times New Roman"/>
          <w:sz w:val="24"/>
          <w:szCs w:val="24"/>
        </w:rPr>
        <w:t>Союз изыскателей</w:t>
      </w:r>
      <w:r w:rsidR="0000056D">
        <w:rPr>
          <w:rFonts w:ascii="Times New Roman" w:hAnsi="Times New Roman"/>
          <w:sz w:val="24"/>
          <w:szCs w:val="24"/>
        </w:rPr>
        <w:t>»</w:t>
      </w:r>
      <w:r w:rsidRPr="0000056D">
        <w:rPr>
          <w:rFonts w:ascii="Times New Roman" w:hAnsi="Times New Roman"/>
          <w:sz w:val="24"/>
          <w:szCs w:val="24"/>
        </w:rPr>
        <w:t xml:space="preserve"> (далее по тексту - Союз) по рассмотрению дел о применении в отношении членов Союза мер дисциплинарного воздействия – Дисциплинарной комиссии</w:t>
      </w:r>
      <w:r w:rsidR="0000056D">
        <w:rPr>
          <w:rFonts w:ascii="Times New Roman" w:hAnsi="Times New Roman"/>
          <w:sz w:val="24"/>
          <w:szCs w:val="24"/>
        </w:rPr>
        <w:t xml:space="preserve"> СРО «Союз изыскателей»</w:t>
      </w:r>
      <w:r w:rsidRPr="0000056D">
        <w:rPr>
          <w:rFonts w:ascii="Times New Roman" w:hAnsi="Times New Roman"/>
          <w:sz w:val="24"/>
          <w:szCs w:val="24"/>
        </w:rPr>
        <w:t>, разработано в соответствии с Федеральным законом «О саморегулируемых организациях», Градостроительным кодексом Российской Федерации, Уставом Союза, требованиями стандартов Союза, а также иными внутренними документами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1.2. Специализированный орган Союза по рассмотрению дел о применении в отношении членов Союза мер дисциплинарного воздействия – Дисциплинарная комиссия Союза состоит из членов Союза, а также независимых членов, назначаемых постоянно действующим коллегиальным органом управления из членов Союза или их представителей. Количество независимых членов не должно превышать 50 % от общего числа членов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1.3. Настоящее Положение определяет функции, порядок формирования, пределы полномочий Специализированного органа по рассмотрению дел о применении в отношении членов Союза мер дисциплинарного воздействия Союза - Дисциплинарной комиссии Союза (далее – Дисциплинарная комиссия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1.4. Дисциплинарная комиссия Союза рассматривает жалобы и дела о применении в отношении членов Союза мер дисциплинарного воздействия в соответствии с порядком и процедурой, установленными в Положении о системе мер дисциплинарного воздействия.</w:t>
      </w:r>
    </w:p>
    <w:p w:rsidR="000C35DC" w:rsidRPr="0000056D" w:rsidRDefault="000C35DC" w:rsidP="0000056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0056D">
        <w:rPr>
          <w:rFonts w:ascii="Times New Roman" w:hAnsi="Times New Roman" w:cs="Times New Roman"/>
          <w:sz w:val="24"/>
          <w:szCs w:val="24"/>
        </w:rPr>
        <w:t>1.5. Дисциплинарная комиссия Союза, осуществляет свои функции самостоятельно.</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1.6. Информация о персональном составе Дисциплинарной комиссии Союза и изменениях в нем является открытой и доводится до сведения всех членов Союза, путем размещения информации на официальном сайте Союза в сети Интернет в сроки, установленные законодательством Российской Федерации.</w:t>
      </w:r>
    </w:p>
    <w:p w:rsidR="000C35DC" w:rsidRPr="0000056D" w:rsidRDefault="000C35DC" w:rsidP="0000056D">
      <w:pPr>
        <w:pStyle w:val="aa"/>
        <w:ind w:firstLine="709"/>
        <w:contextualSpacing/>
        <w:jc w:val="both"/>
        <w:rPr>
          <w:rFonts w:ascii="Times New Roman" w:hAnsi="Times New Roman"/>
          <w:sz w:val="24"/>
          <w:szCs w:val="24"/>
        </w:rPr>
      </w:pPr>
    </w:p>
    <w:p w:rsidR="000C35DC" w:rsidRDefault="000C35DC" w:rsidP="0000056D">
      <w:pPr>
        <w:pStyle w:val="aa"/>
        <w:ind w:firstLine="709"/>
        <w:contextualSpacing/>
        <w:jc w:val="center"/>
        <w:rPr>
          <w:rFonts w:ascii="Times New Roman" w:hAnsi="Times New Roman"/>
          <w:b/>
          <w:sz w:val="24"/>
          <w:szCs w:val="24"/>
        </w:rPr>
      </w:pPr>
      <w:r w:rsidRPr="0000056D">
        <w:rPr>
          <w:rFonts w:ascii="Times New Roman" w:hAnsi="Times New Roman"/>
          <w:b/>
          <w:sz w:val="24"/>
          <w:szCs w:val="24"/>
        </w:rPr>
        <w:t>2. ОРГАНИЗАЦИЯ РАБОТЫ ДИСЦИПЛИНАРНОЙ КОМИССИИ СОЮЗА</w:t>
      </w:r>
    </w:p>
    <w:p w:rsidR="0000056D" w:rsidRPr="0000056D" w:rsidRDefault="0000056D" w:rsidP="0000056D">
      <w:pPr>
        <w:pStyle w:val="aa"/>
        <w:ind w:firstLine="709"/>
        <w:contextualSpacing/>
        <w:jc w:val="center"/>
        <w:rPr>
          <w:rFonts w:ascii="Times New Roman" w:hAnsi="Times New Roman"/>
          <w:b/>
          <w:sz w:val="24"/>
          <w:szCs w:val="24"/>
        </w:rPr>
      </w:pP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2.1. Дисциплинарную комиссию Союза возглавляет Председатель, назначаемый и освобождаемый от должности решениями постоянно действующего коллегиального органа управления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2.2. Структура и численность Дисциплинарной комиссии Союза утверждается постоянно действующим коллегиальным органом управления Союза. Дисциплинарная комиссии Союза не может состоять менее чем из трех членов, имеющих высшее профессиональное образование. Срок полномочий членов Дисциплинарной комиссии Союза определяется постоянно действующим коллегиальным органом управления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2.3. Председатель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2.3.1. Обеспечивает выполнение функций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2.3.2. Организует проведение заседаний Дисциплинарной комиссии Союза (созывает и ведет заседание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2.3.3. Принимает решение о датах проведения заседаний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2.3.4. Представляет Дисциплинарную комиссию Союза на заседаниях постоянно действующего коллегиального органа управления Союза и во взаимоотношениях с другими органами Союза, а также юридическими и физическими лицами в порядке, установленном внутренними документами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2.3.5. Информирует органы управления Союза и его членов о деятельности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2.3.6. Подписывает протоколы заседаний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lastRenderedPageBreak/>
        <w:t>2.3.7. По запросу органов управления Союза, иных специализированных органов и единоличного исполнительного органа Союза представляет в установленном внутренними документами Союза порядке информацию и документы, относящиеся к компетенции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2.3.8.  Несет   персональную   ответственность   за   реализацию   Дисциплинарной комиссией Союза своих функций;</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2.3.9.  Осуществляет   и   обеспечивает   обмен   информацией   и   документами   с   членами Союза и иными лицами, в том числе уведомления и иную корреспонденцию, в рамках своих функций и полномочий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2.3.10. Обеспечивает раскрытие информации Союзом, относящейся к компетенции Дисциплинарной комиссии Союза, согласно законодательству Российской Федерации и внутренним документам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2.3.11. Имеет иные права и исполняет обязанности в соответствии с действующим законодательством Российской Федерации и внутренними документами Союза;</w:t>
      </w:r>
    </w:p>
    <w:p w:rsidR="000C35DC" w:rsidRPr="0000056D" w:rsidRDefault="000C35DC" w:rsidP="0000056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0056D">
        <w:rPr>
          <w:rFonts w:ascii="Times New Roman" w:hAnsi="Times New Roman" w:cs="Times New Roman"/>
          <w:sz w:val="24"/>
          <w:szCs w:val="24"/>
        </w:rPr>
        <w:t xml:space="preserve">2.4. Члены Дисциплинарной комиссии Союза при осуществлении своих функций независимы от других органов Союза и обязаны соблюдать требования об исключении конфликта интересов и требования </w:t>
      </w:r>
      <w:r w:rsidRPr="0000056D">
        <w:rPr>
          <w:rFonts w:ascii="Times New Roman" w:hAnsi="Times New Roman" w:cs="Times New Roman"/>
          <w:sz w:val="24"/>
          <w:szCs w:val="24"/>
          <w:lang w:eastAsia="ru-RU"/>
        </w:rPr>
        <w:t>по предупреждению коррупции, установленные в Союза</w:t>
      </w:r>
      <w:r w:rsidRPr="0000056D">
        <w:rPr>
          <w:rFonts w:ascii="Times New Roman" w:hAnsi="Times New Roman" w:cs="Times New Roman"/>
          <w:sz w:val="24"/>
          <w:szCs w:val="24"/>
        </w:rPr>
        <w:t xml:space="preserve">.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2.5. Члены Дисциплинарной комиссии Союза при осуществлении своих функций обязаны заявить о конфликте интересов либо о своей прямой заинтересованности в результатах проверки.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2.6. Члены Дисциплинарной комиссии Союза несут ответственность перед Союзом за свои неправомерные действия при осуществлении своих функций, а также за разглашение и распространение сведений, полученных в ходе проведения контрольных мероприятий в порядке, установленном законодательством Российской Федерации, иными нормативными правовыми актами Российской Федерации и внутренними документами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2.7. На период отсутствия Председателя Дисциплинарной комиссии Союза его обязанности исполняет Заместитель председателя Дисциплинарной комиссии Союза, назначенный постоянно действующим коллегиальным органом управления Союза.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2.8. Функции Секретаря Дисциплинарной комиссии Союза исполняются сотрудником исполнительного органа Союза, который назначается решением постоянно действующего коллегиального органа управления Союза. Секретарь Дисциплинарной комиссии Союза не обладает правом голоса на заседаниях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2.9. Секретарь Дисциплинарной комиссии Союза в порядке и сроки, установленные положениями законодательства Российской Федерации и внутренними документами Союза, обеспечивает информирование заинтересованных лиц о мерах дисциплинарного воздействия, примененных в отношении членов Союза, обеспечивает подсчет голосов, ведет протоколы заседаний Дисциплинарной комиссии Союза,  и подписывает их совместно с Председателем Дисциплинарной комиссии Союза, осуществляет иные функции в соответствии с внутренними документами Союза.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2.1</w:t>
      </w:r>
      <w:r w:rsidR="00F6365B" w:rsidRPr="0000056D">
        <w:rPr>
          <w:rFonts w:ascii="Times New Roman" w:hAnsi="Times New Roman"/>
          <w:sz w:val="24"/>
          <w:szCs w:val="24"/>
        </w:rPr>
        <w:t>0</w:t>
      </w:r>
      <w:r w:rsidRPr="0000056D">
        <w:rPr>
          <w:rFonts w:ascii="Times New Roman" w:hAnsi="Times New Roman"/>
          <w:sz w:val="24"/>
          <w:szCs w:val="24"/>
        </w:rPr>
        <w:t xml:space="preserve">. Заседания Дисциплинарной комиссии Союза проводятся по мере необходимости, но не реже одного раза в месяц.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2.1</w:t>
      </w:r>
      <w:r w:rsidR="00F6365B" w:rsidRPr="0000056D">
        <w:rPr>
          <w:rFonts w:ascii="Times New Roman" w:hAnsi="Times New Roman"/>
          <w:sz w:val="24"/>
          <w:szCs w:val="24"/>
        </w:rPr>
        <w:t>1</w:t>
      </w:r>
      <w:r w:rsidRPr="0000056D">
        <w:rPr>
          <w:rFonts w:ascii="Times New Roman" w:hAnsi="Times New Roman"/>
          <w:sz w:val="24"/>
          <w:szCs w:val="24"/>
        </w:rPr>
        <w:t>. Информация о принятых решениях Дисциплинарной комиссии Союза подлежит размещению на официальном сайте Союза в установленные законодательством Российской Федерации сроки.</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2.1</w:t>
      </w:r>
      <w:r w:rsidR="00F6365B" w:rsidRPr="0000056D">
        <w:rPr>
          <w:rFonts w:ascii="Times New Roman" w:hAnsi="Times New Roman"/>
          <w:sz w:val="24"/>
          <w:szCs w:val="24"/>
        </w:rPr>
        <w:t>2</w:t>
      </w:r>
      <w:r w:rsidRPr="0000056D">
        <w:rPr>
          <w:rFonts w:ascii="Times New Roman" w:hAnsi="Times New Roman"/>
          <w:sz w:val="24"/>
          <w:szCs w:val="24"/>
        </w:rPr>
        <w:t>. Член Дисциплинарной комиссии Союза не вправе передать по доверенности или иным способом право исполнения своих должностных обязанностей в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2.1</w:t>
      </w:r>
      <w:r w:rsidR="00F6365B" w:rsidRPr="0000056D">
        <w:rPr>
          <w:rFonts w:ascii="Times New Roman" w:hAnsi="Times New Roman"/>
          <w:sz w:val="24"/>
          <w:szCs w:val="24"/>
        </w:rPr>
        <w:t>3</w:t>
      </w:r>
      <w:r w:rsidRPr="0000056D">
        <w:rPr>
          <w:rFonts w:ascii="Times New Roman" w:hAnsi="Times New Roman"/>
          <w:sz w:val="24"/>
          <w:szCs w:val="24"/>
        </w:rPr>
        <w:t>. Заседание Дисциплинарной комиссии Союза правомочно, если в нем принимает участие не менее половины членов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lastRenderedPageBreak/>
        <w:t>2.1</w:t>
      </w:r>
      <w:r w:rsidR="00F6365B" w:rsidRPr="0000056D">
        <w:rPr>
          <w:rFonts w:ascii="Times New Roman" w:hAnsi="Times New Roman"/>
          <w:sz w:val="24"/>
          <w:szCs w:val="24"/>
        </w:rPr>
        <w:t>4</w:t>
      </w:r>
      <w:r w:rsidRPr="0000056D">
        <w:rPr>
          <w:rFonts w:ascii="Times New Roman" w:hAnsi="Times New Roman"/>
          <w:sz w:val="24"/>
          <w:szCs w:val="24"/>
        </w:rPr>
        <w:t>. Решения Дисциплинарной комиссии Союза принимаются большинством присутствующих на заседании членов Дисциплинарной комиссии Союза, оформляются соответствующим протоколом и вступают в силу с момента их принятия указанным органом. При равенстве голосов «за» и «против» голос Председателя Дисциплинарной комиссии Союза является решающим.</w:t>
      </w:r>
    </w:p>
    <w:p w:rsidR="000C35DC" w:rsidRPr="0000056D" w:rsidRDefault="000C35DC" w:rsidP="0000056D">
      <w:pPr>
        <w:pStyle w:val="aa"/>
        <w:ind w:firstLine="709"/>
        <w:contextualSpacing/>
        <w:jc w:val="both"/>
        <w:rPr>
          <w:rFonts w:ascii="Times New Roman" w:hAnsi="Times New Roman"/>
          <w:sz w:val="24"/>
          <w:szCs w:val="24"/>
        </w:rPr>
      </w:pPr>
    </w:p>
    <w:p w:rsidR="000C35DC" w:rsidRDefault="00F6365B" w:rsidP="0000056D">
      <w:pPr>
        <w:pStyle w:val="aa"/>
        <w:ind w:firstLine="709"/>
        <w:contextualSpacing/>
        <w:jc w:val="center"/>
        <w:rPr>
          <w:rFonts w:ascii="Times New Roman" w:hAnsi="Times New Roman"/>
          <w:b/>
          <w:sz w:val="24"/>
          <w:szCs w:val="24"/>
        </w:rPr>
      </w:pPr>
      <w:r w:rsidRPr="0000056D">
        <w:rPr>
          <w:rFonts w:ascii="Times New Roman" w:hAnsi="Times New Roman"/>
          <w:b/>
          <w:sz w:val="24"/>
          <w:szCs w:val="24"/>
        </w:rPr>
        <w:t xml:space="preserve">3. КОМПЕТЕНЦИЯ ДИСЦИПЛИНАРНОЙ КОМИССИИ СОЮЗА </w:t>
      </w:r>
    </w:p>
    <w:p w:rsidR="0000056D" w:rsidRPr="0000056D" w:rsidRDefault="0000056D" w:rsidP="0000056D">
      <w:pPr>
        <w:pStyle w:val="aa"/>
        <w:ind w:firstLine="709"/>
        <w:contextualSpacing/>
        <w:jc w:val="center"/>
        <w:rPr>
          <w:rFonts w:ascii="Times New Roman" w:hAnsi="Times New Roman"/>
          <w:b/>
          <w:sz w:val="24"/>
          <w:szCs w:val="24"/>
        </w:rPr>
      </w:pPr>
    </w:p>
    <w:p w:rsidR="000C35DC" w:rsidRPr="0000056D" w:rsidRDefault="000C35DC" w:rsidP="0000056D">
      <w:pPr>
        <w:pStyle w:val="aa"/>
        <w:ind w:firstLine="709"/>
        <w:contextualSpacing/>
        <w:jc w:val="both"/>
        <w:rPr>
          <w:rFonts w:ascii="Times New Roman" w:hAnsi="Times New Roman"/>
          <w:sz w:val="24"/>
          <w:szCs w:val="24"/>
          <w:lang w:eastAsia="ru-RU"/>
        </w:rPr>
      </w:pPr>
      <w:r w:rsidRPr="0000056D">
        <w:rPr>
          <w:rFonts w:ascii="Times New Roman" w:hAnsi="Times New Roman"/>
          <w:b/>
          <w:sz w:val="24"/>
          <w:szCs w:val="24"/>
        </w:rPr>
        <w:t xml:space="preserve"> </w:t>
      </w:r>
      <w:r w:rsidRPr="0000056D">
        <w:rPr>
          <w:rFonts w:ascii="Times New Roman" w:hAnsi="Times New Roman"/>
          <w:sz w:val="24"/>
          <w:szCs w:val="24"/>
        </w:rPr>
        <w:t xml:space="preserve">3.1. Дисциплинарная комиссия Союза осуществляет рассмотрение жалоб и дел </w:t>
      </w:r>
      <w:r w:rsidRPr="0000056D">
        <w:rPr>
          <w:rFonts w:ascii="Times New Roman" w:hAnsi="Times New Roman"/>
          <w:sz w:val="24"/>
          <w:szCs w:val="24"/>
          <w:lang w:eastAsia="ru-RU"/>
        </w:rPr>
        <w:t xml:space="preserve">о применении в отношении членов </w:t>
      </w:r>
      <w:r w:rsidR="00F6365B" w:rsidRPr="0000056D">
        <w:rPr>
          <w:rFonts w:ascii="Times New Roman" w:hAnsi="Times New Roman"/>
          <w:sz w:val="24"/>
          <w:szCs w:val="24"/>
          <w:lang w:eastAsia="ru-RU"/>
        </w:rPr>
        <w:t>Союза</w:t>
      </w:r>
      <w:r w:rsidRPr="0000056D">
        <w:rPr>
          <w:rFonts w:ascii="Times New Roman" w:hAnsi="Times New Roman"/>
          <w:sz w:val="24"/>
          <w:szCs w:val="24"/>
          <w:lang w:eastAsia="ru-RU"/>
        </w:rPr>
        <w:t xml:space="preserve"> мер дисциплинарного воздействия</w:t>
      </w:r>
      <w:r w:rsidRPr="0000056D">
        <w:rPr>
          <w:rFonts w:ascii="Times New Roman" w:hAnsi="Times New Roman"/>
          <w:sz w:val="24"/>
          <w:szCs w:val="24"/>
        </w:rPr>
        <w:t xml:space="preserve"> в соответствии с законодательством Российской Федерации, Уставом Союза и другими внутренними документами Союза.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3.2. Функции Дисциплинарной комиссии Союза: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3.2.1. Рассматривает дела </w:t>
      </w:r>
      <w:r w:rsidRPr="0000056D">
        <w:rPr>
          <w:rFonts w:ascii="Times New Roman" w:hAnsi="Times New Roman"/>
          <w:sz w:val="24"/>
          <w:szCs w:val="24"/>
          <w:lang w:eastAsia="ru-RU"/>
        </w:rPr>
        <w:t xml:space="preserve">о применении в отношении членов </w:t>
      </w:r>
      <w:r w:rsidR="00F6365B" w:rsidRPr="0000056D">
        <w:rPr>
          <w:rFonts w:ascii="Times New Roman" w:hAnsi="Times New Roman"/>
          <w:sz w:val="24"/>
          <w:szCs w:val="24"/>
          <w:lang w:eastAsia="ru-RU"/>
        </w:rPr>
        <w:t>Союза</w:t>
      </w:r>
      <w:r w:rsidRPr="0000056D">
        <w:rPr>
          <w:rFonts w:ascii="Times New Roman" w:hAnsi="Times New Roman"/>
          <w:sz w:val="24"/>
          <w:szCs w:val="24"/>
          <w:lang w:eastAsia="ru-RU"/>
        </w:rPr>
        <w:t xml:space="preserve"> мер дисциплинарного воздействия, которые сформированы по итогам контрольных мероприятий и содержат нарушения законодательства Российской Федерации, Устава и внутренних документов Союза</w:t>
      </w:r>
      <w:r w:rsidRPr="0000056D">
        <w:rPr>
          <w:rFonts w:ascii="Times New Roman" w:hAnsi="Times New Roman"/>
          <w:sz w:val="24"/>
          <w:szCs w:val="24"/>
        </w:rPr>
        <w:t>;</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3.2.2. Рассматривает жалобы на действия членов Союза по итогам внеплановых проверок фактов, изложенных в таких жалобах, в случае если внеплановой проверкой выявлены нарушения </w:t>
      </w:r>
      <w:r w:rsidRPr="0000056D">
        <w:rPr>
          <w:rFonts w:ascii="Times New Roman" w:hAnsi="Times New Roman"/>
          <w:sz w:val="24"/>
          <w:szCs w:val="24"/>
          <w:lang w:eastAsia="ru-RU"/>
        </w:rPr>
        <w:t>законодательства Российской Федерации, Устава и внутренних документов Союза</w:t>
      </w:r>
      <w:r w:rsidRPr="0000056D">
        <w:rPr>
          <w:rFonts w:ascii="Times New Roman" w:hAnsi="Times New Roman"/>
          <w:sz w:val="24"/>
          <w:szCs w:val="24"/>
        </w:rPr>
        <w:t>;</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3.2.3 Представляет в коллегиальный орган управления Союза отчет о деятельности Дисциплинарной комиссии Союза не реже чем один раз в год;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3.2.4. Осуществляет обмен информацией о состоянии соблюдения членами Союза установленных норм и правил с иными органами Союза (при необходимости);</w:t>
      </w:r>
    </w:p>
    <w:p w:rsidR="000C35DC" w:rsidRPr="0000056D" w:rsidRDefault="000C35DC" w:rsidP="0000056D">
      <w:pPr>
        <w:pStyle w:val="ConsPlusNormal"/>
        <w:ind w:firstLine="709"/>
        <w:contextualSpacing/>
        <w:jc w:val="both"/>
        <w:rPr>
          <w:rFonts w:ascii="Times New Roman" w:eastAsia="Calibri" w:hAnsi="Times New Roman" w:cs="Times New Roman"/>
          <w:sz w:val="24"/>
          <w:szCs w:val="24"/>
          <w:lang w:eastAsia="en-US"/>
        </w:rPr>
      </w:pPr>
      <w:r w:rsidRPr="0000056D">
        <w:rPr>
          <w:rFonts w:ascii="Times New Roman" w:eastAsia="Calibri" w:hAnsi="Times New Roman" w:cs="Times New Roman"/>
          <w:sz w:val="24"/>
          <w:szCs w:val="24"/>
          <w:lang w:eastAsia="en-US"/>
        </w:rPr>
        <w:t xml:space="preserve">3.2.5. Подготавливает предложения о мерах дисциплинарного воздействия, применяемых в отношении членов Союза, о совершенствовании процедур рассмотрения жалоб и дел в отношении членов Союза, о совершенствовании внутренних документов Союза, касающихся работы Дисциплинарной комиссии Союза.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3.3. В рамках указанных функций Дисциплинарная комиссия Союза осуществляет действия, предусмотренные Положением о системе мер дисциплинарного воздействия.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3.4. Для целей рассмотрения жалоб и дел Дисциплинарной комиссии Союза: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3.4.1. Приглашает на свои заседания заявителей, должностных лиц Союза, представителей специализированного органа, осуществивших контрольные мероприятия (члены Контрольной комиссии), членов Союза в отношении которых рассматривается дело или жалоба;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3.4.2. Приглашает (при необходимости) экспертов, обладающих специальными познаниями;</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3.4.3. Запрашивает и получает у члена Союза, в отношении которого рассматривается жалоба или дело, информацию, необходимую для работы Дисциплинарной комиссии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3.4.4. Обращается в постоянно действующий коллегиальный орган управления Союза, к единоличному исполнительному органу управления Союза и другие органы Союза для оказания содействия в организации работы Дисциплинарной комиссии Союза; </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3.4.5. Осуществляет иные полномочия, необходимые для организации работы Дисциплинарной комиссии Союза.</w:t>
      </w:r>
    </w:p>
    <w:p w:rsidR="000C35DC" w:rsidRPr="0000056D" w:rsidRDefault="000C35DC" w:rsidP="0000056D">
      <w:pPr>
        <w:pStyle w:val="aa"/>
        <w:ind w:firstLine="709"/>
        <w:contextualSpacing/>
        <w:jc w:val="both"/>
        <w:rPr>
          <w:rFonts w:ascii="Times New Roman" w:hAnsi="Times New Roman"/>
          <w:b/>
          <w:sz w:val="24"/>
          <w:szCs w:val="24"/>
        </w:rPr>
      </w:pPr>
    </w:p>
    <w:p w:rsidR="000C35DC" w:rsidRDefault="00F6365B" w:rsidP="0000056D">
      <w:pPr>
        <w:pStyle w:val="aa"/>
        <w:ind w:firstLine="709"/>
        <w:contextualSpacing/>
        <w:jc w:val="center"/>
        <w:rPr>
          <w:rFonts w:ascii="Times New Roman" w:hAnsi="Times New Roman"/>
          <w:b/>
          <w:sz w:val="24"/>
          <w:szCs w:val="24"/>
        </w:rPr>
      </w:pPr>
      <w:r w:rsidRPr="0000056D">
        <w:rPr>
          <w:rFonts w:ascii="Times New Roman" w:hAnsi="Times New Roman"/>
          <w:b/>
          <w:sz w:val="24"/>
          <w:szCs w:val="24"/>
        </w:rPr>
        <w:t>4.  ОБЖАЛОВАНИЕ ДЕЙСТВИЙ (БЕЗДЕЙСТВИЯ)</w:t>
      </w:r>
      <w:r w:rsidRPr="0000056D">
        <w:rPr>
          <w:rFonts w:ascii="Times New Roman" w:hAnsi="Times New Roman"/>
          <w:b/>
          <w:spacing w:val="-1"/>
          <w:sz w:val="24"/>
          <w:szCs w:val="24"/>
        </w:rPr>
        <w:t xml:space="preserve"> ЧЛЕНОВ ДИСЦИПЛИНАРНОЙ КОМИССИИ СОЮЗА, </w:t>
      </w:r>
      <w:r w:rsidRPr="0000056D">
        <w:rPr>
          <w:rFonts w:ascii="Times New Roman" w:hAnsi="Times New Roman"/>
          <w:b/>
          <w:sz w:val="24"/>
          <w:szCs w:val="24"/>
        </w:rPr>
        <w:t>РЕШЕНИЙ ПРИНЯТЫХ ДИСЦИПЛИНАРНОЙ КОМИССИЕЙ СОЮЗА</w:t>
      </w:r>
    </w:p>
    <w:p w:rsidR="0000056D" w:rsidRPr="0000056D" w:rsidRDefault="0000056D" w:rsidP="0000056D">
      <w:pPr>
        <w:pStyle w:val="aa"/>
        <w:ind w:firstLine="709"/>
        <w:contextualSpacing/>
        <w:jc w:val="center"/>
        <w:rPr>
          <w:rFonts w:ascii="Times New Roman" w:hAnsi="Times New Roman"/>
          <w:b/>
          <w:sz w:val="24"/>
          <w:szCs w:val="24"/>
        </w:rPr>
      </w:pP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lastRenderedPageBreak/>
        <w:t>4.1. Действия (бездействие) членов Дисциплинарной комиссии Союза при исполнении своих должностных обязанностей, а также решения, принятые Дисциплинарной комиссией Союза, могут быть обжалованы в тридцатидневный срок, с момента совершения соответствующего события в постоянно действующий коллегиальный орган управления Союза.</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4.2. Жалоба на действия (бездействие) членов Дисциплинарной комиссии Союза, а также на решение принятое Дисциплинарной комиссии Союза, должна быть представлена в письменной форме </w:t>
      </w:r>
      <w:r w:rsidRPr="0000056D">
        <w:rPr>
          <w:rFonts w:ascii="Times New Roman" w:eastAsia="Times New Roman" w:hAnsi="Times New Roman"/>
          <w:sz w:val="24"/>
          <w:szCs w:val="24"/>
        </w:rPr>
        <w:t xml:space="preserve">непосредственно в </w:t>
      </w:r>
      <w:r w:rsidR="00F6365B" w:rsidRPr="0000056D">
        <w:rPr>
          <w:rFonts w:ascii="Times New Roman" w:eastAsia="Times New Roman" w:hAnsi="Times New Roman"/>
          <w:sz w:val="24"/>
          <w:szCs w:val="24"/>
        </w:rPr>
        <w:t>Союз</w:t>
      </w:r>
      <w:r w:rsidRPr="0000056D">
        <w:rPr>
          <w:rFonts w:ascii="Times New Roman" w:eastAsia="Times New Roman" w:hAnsi="Times New Roman"/>
          <w:sz w:val="24"/>
          <w:szCs w:val="24"/>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на официальную электронную почту Союза </w:t>
      </w:r>
      <w:r w:rsidRPr="0000056D">
        <w:rPr>
          <w:rFonts w:ascii="Times New Roman" w:hAnsi="Times New Roman"/>
          <w:sz w:val="24"/>
          <w:szCs w:val="24"/>
        </w:rPr>
        <w:t>с указанием конкретных сведений (фактов) об обжалуемых действиях (бездействие) членов Дисциплинарной комиссии Союза, а также содержать аргументированные доводы заявителя жалобы.</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4.3. Срок рассмотрения жалоб на действия (бездействие) членов Дисциплинарной комиссии Союза, а также решения, принятые Дисциплинарной комиссией Союза, составляет не более двадцати календарных дней.</w:t>
      </w:r>
    </w:p>
    <w:p w:rsidR="000C35DC" w:rsidRPr="0000056D" w:rsidRDefault="000C35DC"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4.4. Действия (бездействие) членов Дисциплинарной комиссии Союза, а также решения, принятые Дисциплинарной комиссией Союза, также могут быть обжалованы в судебном порядке.</w:t>
      </w:r>
    </w:p>
    <w:p w:rsidR="002B0310" w:rsidRPr="0000056D" w:rsidRDefault="002B0310" w:rsidP="0000056D">
      <w:pPr>
        <w:pStyle w:val="aa"/>
        <w:ind w:firstLine="709"/>
        <w:contextualSpacing/>
        <w:jc w:val="both"/>
        <w:rPr>
          <w:rFonts w:ascii="Times New Roman" w:hAnsi="Times New Roman"/>
          <w:sz w:val="24"/>
          <w:szCs w:val="24"/>
        </w:rPr>
      </w:pPr>
    </w:p>
    <w:p w:rsidR="002B0310" w:rsidRDefault="002B0310" w:rsidP="0000056D">
      <w:pPr>
        <w:pStyle w:val="aa"/>
        <w:ind w:firstLine="709"/>
        <w:contextualSpacing/>
        <w:jc w:val="center"/>
        <w:rPr>
          <w:rFonts w:ascii="Times New Roman" w:hAnsi="Times New Roman"/>
          <w:b/>
          <w:sz w:val="24"/>
          <w:szCs w:val="24"/>
        </w:rPr>
      </w:pPr>
      <w:r w:rsidRPr="0000056D">
        <w:rPr>
          <w:rFonts w:ascii="Times New Roman" w:hAnsi="Times New Roman"/>
          <w:b/>
          <w:sz w:val="24"/>
          <w:szCs w:val="24"/>
        </w:rPr>
        <w:t xml:space="preserve">5. ЗАИНТЕРЕСОВАННЫЕ ЛИЦА. </w:t>
      </w:r>
      <w:r w:rsidR="0000056D">
        <w:rPr>
          <w:rFonts w:ascii="Times New Roman" w:hAnsi="Times New Roman"/>
          <w:b/>
          <w:sz w:val="24"/>
          <w:szCs w:val="24"/>
        </w:rPr>
        <w:t xml:space="preserve"> </w:t>
      </w:r>
      <w:r w:rsidRPr="0000056D">
        <w:rPr>
          <w:rFonts w:ascii="Times New Roman" w:hAnsi="Times New Roman"/>
          <w:b/>
          <w:sz w:val="24"/>
          <w:szCs w:val="24"/>
        </w:rPr>
        <w:t>КОНФЛИКТ ИНТЕРЕСОВ</w:t>
      </w:r>
    </w:p>
    <w:p w:rsidR="0000056D" w:rsidRPr="0000056D" w:rsidRDefault="0000056D" w:rsidP="0000056D">
      <w:pPr>
        <w:pStyle w:val="aa"/>
        <w:ind w:firstLine="709"/>
        <w:contextualSpacing/>
        <w:jc w:val="center"/>
        <w:rPr>
          <w:rFonts w:ascii="Times New Roman" w:hAnsi="Times New Roman"/>
          <w:b/>
          <w:sz w:val="24"/>
          <w:szCs w:val="24"/>
        </w:rPr>
      </w:pPr>
    </w:p>
    <w:p w:rsidR="002B0310" w:rsidRPr="0000056D" w:rsidRDefault="00FC0738"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5</w:t>
      </w:r>
      <w:r w:rsidR="002B0310" w:rsidRPr="0000056D">
        <w:rPr>
          <w:rFonts w:ascii="Times New Roman" w:hAnsi="Times New Roman"/>
          <w:sz w:val="24"/>
          <w:szCs w:val="24"/>
        </w:rPr>
        <w:t xml:space="preserve">.1. В целях настоящего Положения под заинтересованными лицами понимаются лица, </w:t>
      </w:r>
      <w:r w:rsidRPr="0000056D">
        <w:rPr>
          <w:rFonts w:ascii="Times New Roman" w:hAnsi="Times New Roman"/>
          <w:sz w:val="24"/>
          <w:szCs w:val="24"/>
        </w:rPr>
        <w:t>в</w:t>
      </w:r>
      <w:r w:rsidR="002B0310" w:rsidRPr="0000056D">
        <w:rPr>
          <w:rFonts w:ascii="Times New Roman" w:hAnsi="Times New Roman"/>
          <w:sz w:val="24"/>
          <w:szCs w:val="24"/>
        </w:rPr>
        <w:t xml:space="preserve">ходящие в состав Дисциплинарной комиссии </w:t>
      </w:r>
      <w:r w:rsidRPr="0000056D">
        <w:rPr>
          <w:rFonts w:ascii="Times New Roman" w:hAnsi="Times New Roman"/>
          <w:sz w:val="24"/>
          <w:szCs w:val="24"/>
        </w:rPr>
        <w:t>Союза</w:t>
      </w:r>
      <w:r w:rsidR="002B0310" w:rsidRPr="0000056D">
        <w:rPr>
          <w:rFonts w:ascii="Times New Roman" w:hAnsi="Times New Roman"/>
          <w:sz w:val="24"/>
          <w:szCs w:val="24"/>
        </w:rPr>
        <w:t xml:space="preserve">. </w:t>
      </w:r>
    </w:p>
    <w:p w:rsidR="002B0310" w:rsidRPr="0000056D" w:rsidRDefault="00FC0738"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5</w:t>
      </w:r>
      <w:r w:rsidR="002B0310" w:rsidRPr="0000056D">
        <w:rPr>
          <w:rFonts w:ascii="Times New Roman" w:hAnsi="Times New Roman"/>
          <w:sz w:val="24"/>
          <w:szCs w:val="24"/>
        </w:rPr>
        <w:t xml:space="preserve">.2. В целях настоящего Положения под личной заинтересованностью указанных в пункте </w:t>
      </w:r>
      <w:r w:rsidRPr="0000056D">
        <w:rPr>
          <w:rFonts w:ascii="Times New Roman" w:hAnsi="Times New Roman"/>
          <w:sz w:val="24"/>
          <w:szCs w:val="24"/>
        </w:rPr>
        <w:t>5</w:t>
      </w:r>
      <w:r w:rsidR="002B0310" w:rsidRPr="0000056D">
        <w:rPr>
          <w:rFonts w:ascii="Times New Roman" w:hAnsi="Times New Roman"/>
          <w:sz w:val="24"/>
          <w:szCs w:val="24"/>
        </w:rPr>
        <w:t xml:space="preserve">.1 настоящей статьи лиц понимается материальная или иная заинтересованность, которая влияет или может повлиять на обеспечение прав и законных интересов </w:t>
      </w:r>
      <w:r w:rsidRPr="0000056D">
        <w:rPr>
          <w:rFonts w:ascii="Times New Roman" w:hAnsi="Times New Roman"/>
          <w:sz w:val="24"/>
          <w:szCs w:val="24"/>
        </w:rPr>
        <w:t>Союза</w:t>
      </w:r>
      <w:r w:rsidR="002B0310" w:rsidRPr="0000056D">
        <w:rPr>
          <w:rFonts w:ascii="Times New Roman" w:hAnsi="Times New Roman"/>
          <w:sz w:val="24"/>
          <w:szCs w:val="24"/>
        </w:rPr>
        <w:t xml:space="preserve"> и (или) ее членов. </w:t>
      </w:r>
    </w:p>
    <w:p w:rsidR="002B0310" w:rsidRPr="0000056D" w:rsidRDefault="00FC0738"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5</w:t>
      </w:r>
      <w:r w:rsidR="002B0310" w:rsidRPr="0000056D">
        <w:rPr>
          <w:rFonts w:ascii="Times New Roman" w:hAnsi="Times New Roman"/>
          <w:sz w:val="24"/>
          <w:szCs w:val="24"/>
        </w:rPr>
        <w:t xml:space="preserve">.3. В целях настоящего Положения под конфликтом интересов понимается ситуация, при которой личная заинтересованность указанных в пункте </w:t>
      </w:r>
      <w:r w:rsidRPr="0000056D">
        <w:rPr>
          <w:rFonts w:ascii="Times New Roman" w:hAnsi="Times New Roman"/>
          <w:sz w:val="24"/>
          <w:szCs w:val="24"/>
        </w:rPr>
        <w:t>5</w:t>
      </w:r>
      <w:r w:rsidR="002B0310" w:rsidRPr="0000056D">
        <w:rPr>
          <w:rFonts w:ascii="Times New Roman" w:hAnsi="Times New Roman"/>
          <w:sz w:val="24"/>
          <w:szCs w:val="24"/>
        </w:rPr>
        <w:t xml:space="preserve">.1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rsidRPr="0000056D">
        <w:rPr>
          <w:rFonts w:ascii="Times New Roman" w:hAnsi="Times New Roman"/>
          <w:sz w:val="24"/>
          <w:szCs w:val="24"/>
        </w:rPr>
        <w:t>Союза</w:t>
      </w:r>
      <w:r w:rsidR="002B0310" w:rsidRPr="0000056D">
        <w:rPr>
          <w:rFonts w:ascii="Times New Roman" w:hAnsi="Times New Roman"/>
          <w:sz w:val="24"/>
          <w:szCs w:val="24"/>
        </w:rPr>
        <w:t xml:space="preserve"> или угрозу возникновения противоречия, которое способно привести к причинению вреда законным интересам </w:t>
      </w:r>
      <w:r w:rsidRPr="0000056D">
        <w:rPr>
          <w:rFonts w:ascii="Times New Roman" w:hAnsi="Times New Roman"/>
          <w:sz w:val="24"/>
          <w:szCs w:val="24"/>
        </w:rPr>
        <w:t>Союза</w:t>
      </w:r>
      <w:r w:rsidR="002B0310" w:rsidRPr="0000056D">
        <w:rPr>
          <w:rFonts w:ascii="Times New Roman" w:hAnsi="Times New Roman"/>
          <w:sz w:val="24"/>
          <w:szCs w:val="24"/>
        </w:rPr>
        <w:t xml:space="preserve"> и (или) членов </w:t>
      </w:r>
      <w:r w:rsidRPr="0000056D">
        <w:rPr>
          <w:rFonts w:ascii="Times New Roman" w:hAnsi="Times New Roman"/>
          <w:sz w:val="24"/>
          <w:szCs w:val="24"/>
        </w:rPr>
        <w:t>Союза</w:t>
      </w:r>
      <w:r w:rsidR="002B0310" w:rsidRPr="0000056D">
        <w:rPr>
          <w:rFonts w:ascii="Times New Roman" w:hAnsi="Times New Roman"/>
          <w:sz w:val="24"/>
          <w:szCs w:val="24"/>
        </w:rPr>
        <w:t xml:space="preserve">. </w:t>
      </w:r>
    </w:p>
    <w:p w:rsidR="002B0310" w:rsidRPr="0000056D" w:rsidRDefault="00FC0738"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5</w:t>
      </w:r>
      <w:r w:rsidR="002B0310" w:rsidRPr="0000056D">
        <w:rPr>
          <w:rFonts w:ascii="Times New Roman" w:hAnsi="Times New Roman"/>
          <w:sz w:val="24"/>
          <w:szCs w:val="24"/>
        </w:rPr>
        <w:t xml:space="preserve">.4. Заинтересованные лица должны соблюдать интересы </w:t>
      </w:r>
      <w:r w:rsidRPr="0000056D">
        <w:rPr>
          <w:rFonts w:ascii="Times New Roman" w:hAnsi="Times New Roman"/>
          <w:sz w:val="24"/>
          <w:szCs w:val="24"/>
        </w:rPr>
        <w:t>Союза</w:t>
      </w:r>
      <w:r w:rsidR="002B0310" w:rsidRPr="0000056D">
        <w:rPr>
          <w:rFonts w:ascii="Times New Roman" w:hAnsi="Times New Roman"/>
          <w:sz w:val="24"/>
          <w:szCs w:val="24"/>
        </w:rPr>
        <w:t xml:space="preserve">,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w:t>
      </w:r>
      <w:r w:rsidRPr="0000056D">
        <w:rPr>
          <w:rFonts w:ascii="Times New Roman" w:hAnsi="Times New Roman"/>
          <w:sz w:val="24"/>
          <w:szCs w:val="24"/>
        </w:rPr>
        <w:t>в</w:t>
      </w:r>
      <w:r w:rsidR="002B0310" w:rsidRPr="0000056D">
        <w:rPr>
          <w:rFonts w:ascii="Times New Roman" w:hAnsi="Times New Roman"/>
          <w:sz w:val="24"/>
          <w:szCs w:val="24"/>
        </w:rPr>
        <w:t xml:space="preserve">озможностей в целях, противоречащих целям, указанным в настоящем Положении. </w:t>
      </w:r>
    </w:p>
    <w:p w:rsidR="002B0310" w:rsidRPr="0000056D" w:rsidRDefault="00FC0738"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5</w:t>
      </w:r>
      <w:r w:rsidR="002B0310" w:rsidRPr="0000056D">
        <w:rPr>
          <w:rFonts w:ascii="Times New Roman" w:hAnsi="Times New Roman"/>
          <w:sz w:val="24"/>
          <w:szCs w:val="24"/>
        </w:rPr>
        <w:t xml:space="preserve">.5. Члены Дисциплинарной комиссии </w:t>
      </w:r>
      <w:r w:rsidRPr="0000056D">
        <w:rPr>
          <w:rFonts w:ascii="Times New Roman" w:hAnsi="Times New Roman"/>
          <w:sz w:val="24"/>
          <w:szCs w:val="24"/>
        </w:rPr>
        <w:t>Союза</w:t>
      </w:r>
      <w:r w:rsidR="002B0310" w:rsidRPr="0000056D">
        <w:rPr>
          <w:rFonts w:ascii="Times New Roman" w:hAnsi="Times New Roman"/>
          <w:sz w:val="24"/>
          <w:szCs w:val="24"/>
        </w:rPr>
        <w:t xml:space="preserve"> при осуществлении своих функций независимы от других органов </w:t>
      </w:r>
      <w:r w:rsidRPr="0000056D">
        <w:rPr>
          <w:rFonts w:ascii="Times New Roman" w:hAnsi="Times New Roman"/>
          <w:sz w:val="24"/>
          <w:szCs w:val="24"/>
        </w:rPr>
        <w:t>Союза</w:t>
      </w:r>
      <w:r w:rsidR="002B0310" w:rsidRPr="0000056D">
        <w:rPr>
          <w:rFonts w:ascii="Times New Roman" w:hAnsi="Times New Roman"/>
          <w:sz w:val="24"/>
          <w:szCs w:val="24"/>
        </w:rPr>
        <w:t xml:space="preserve"> и обязаны соблюдать требования об исключении конфликта интересов. Члены Дисциплинарной комиссии </w:t>
      </w:r>
      <w:r w:rsidRPr="0000056D">
        <w:rPr>
          <w:rFonts w:ascii="Times New Roman" w:hAnsi="Times New Roman"/>
          <w:sz w:val="24"/>
          <w:szCs w:val="24"/>
        </w:rPr>
        <w:t>Союза</w:t>
      </w:r>
      <w:r w:rsidR="002B0310" w:rsidRPr="0000056D">
        <w:rPr>
          <w:rFonts w:ascii="Times New Roman" w:hAnsi="Times New Roman"/>
          <w:sz w:val="24"/>
          <w:szCs w:val="24"/>
        </w:rPr>
        <w:t xml:space="preserve"> при осуществлении своих функций обязаны заявить об конфликте интересов либо о своей прямой заинтересованности в результатах принимаемых решений. </w:t>
      </w:r>
    </w:p>
    <w:p w:rsidR="002B0310" w:rsidRPr="0000056D" w:rsidRDefault="00FC0738"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5</w:t>
      </w:r>
      <w:r w:rsidR="002B0310" w:rsidRPr="0000056D">
        <w:rPr>
          <w:rFonts w:ascii="Times New Roman" w:hAnsi="Times New Roman"/>
          <w:sz w:val="24"/>
          <w:szCs w:val="24"/>
        </w:rPr>
        <w:t xml:space="preserve">.6. Общие меры в целях предотвращения любых видов конфликтов интересов, которые должны применяться всеми заинтересованными лицами Дисциплинарной комиссии </w:t>
      </w:r>
      <w:r w:rsidRPr="0000056D">
        <w:rPr>
          <w:rFonts w:ascii="Times New Roman" w:hAnsi="Times New Roman"/>
          <w:sz w:val="24"/>
          <w:szCs w:val="24"/>
        </w:rPr>
        <w:t>Союза</w:t>
      </w:r>
      <w:r w:rsidR="002B0310" w:rsidRPr="0000056D">
        <w:rPr>
          <w:rFonts w:ascii="Times New Roman" w:hAnsi="Times New Roman"/>
          <w:sz w:val="24"/>
          <w:szCs w:val="24"/>
        </w:rPr>
        <w:t xml:space="preserve">: </w:t>
      </w:r>
    </w:p>
    <w:p w:rsidR="002B0310" w:rsidRPr="0000056D" w:rsidRDefault="002B0310"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 соблюдение требований действующего законодательства, Устава </w:t>
      </w:r>
      <w:r w:rsidR="00FC0738" w:rsidRPr="0000056D">
        <w:rPr>
          <w:rFonts w:ascii="Times New Roman" w:hAnsi="Times New Roman"/>
          <w:sz w:val="24"/>
          <w:szCs w:val="24"/>
        </w:rPr>
        <w:t>Союза</w:t>
      </w:r>
      <w:r w:rsidRPr="0000056D">
        <w:rPr>
          <w:rFonts w:ascii="Times New Roman" w:hAnsi="Times New Roman"/>
          <w:sz w:val="24"/>
          <w:szCs w:val="24"/>
        </w:rPr>
        <w:t xml:space="preserve"> и настоящего Положения; </w:t>
      </w:r>
    </w:p>
    <w:p w:rsidR="002B0310" w:rsidRPr="0000056D" w:rsidRDefault="002B0310"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 воздержание от совершения действий и принятия решений, которые могут привести к </w:t>
      </w:r>
      <w:r w:rsidR="00FC0738" w:rsidRPr="0000056D">
        <w:rPr>
          <w:rFonts w:ascii="Times New Roman" w:hAnsi="Times New Roman"/>
          <w:sz w:val="24"/>
          <w:szCs w:val="24"/>
        </w:rPr>
        <w:t>в</w:t>
      </w:r>
      <w:r w:rsidRPr="0000056D">
        <w:rPr>
          <w:rFonts w:ascii="Times New Roman" w:hAnsi="Times New Roman"/>
          <w:sz w:val="24"/>
          <w:szCs w:val="24"/>
        </w:rPr>
        <w:t xml:space="preserve">озникновению конфликтных ситуаций; </w:t>
      </w:r>
    </w:p>
    <w:p w:rsidR="002B0310" w:rsidRPr="0000056D" w:rsidRDefault="002B0310"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lastRenderedPageBreak/>
        <w:t xml:space="preserve">- исключение возможности вовлечения </w:t>
      </w:r>
      <w:r w:rsidR="00FC0738" w:rsidRPr="0000056D">
        <w:rPr>
          <w:rFonts w:ascii="Times New Roman" w:hAnsi="Times New Roman"/>
          <w:sz w:val="24"/>
          <w:szCs w:val="24"/>
        </w:rPr>
        <w:t>Союза</w:t>
      </w:r>
      <w:r w:rsidRPr="0000056D">
        <w:rPr>
          <w:rFonts w:ascii="Times New Roman" w:hAnsi="Times New Roman"/>
          <w:sz w:val="24"/>
          <w:szCs w:val="24"/>
        </w:rPr>
        <w:t xml:space="preserve"> и членов </w:t>
      </w:r>
      <w:r w:rsidR="00FC0738" w:rsidRPr="0000056D">
        <w:rPr>
          <w:rFonts w:ascii="Times New Roman" w:hAnsi="Times New Roman"/>
          <w:sz w:val="24"/>
          <w:szCs w:val="24"/>
        </w:rPr>
        <w:t>Союза</w:t>
      </w:r>
      <w:r w:rsidRPr="0000056D">
        <w:rPr>
          <w:rFonts w:ascii="Times New Roman" w:hAnsi="Times New Roman"/>
          <w:sz w:val="24"/>
          <w:szCs w:val="24"/>
        </w:rPr>
        <w:t xml:space="preserve"> в осуществление противоправной деятельности, в том числе в легализации (отмывание) доходов, полученных преступным путем, и финансирование терроризма; </w:t>
      </w:r>
    </w:p>
    <w:p w:rsidR="002B0310" w:rsidRPr="0000056D" w:rsidRDefault="002B0310"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 обеспечение максимально возможной результативности при осуществлении функций Дисциплинарной комиссией; </w:t>
      </w:r>
    </w:p>
    <w:p w:rsidR="002B0310" w:rsidRPr="0000056D" w:rsidRDefault="002B0310"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xml:space="preserve">- разработка и совершенствование мер по предупреждению использования в личных целях имеющейся в Дисциплинарной комиссии информации лицами, имеющими доступ к такой информации; </w:t>
      </w:r>
    </w:p>
    <w:p w:rsidR="002B0310" w:rsidRPr="0000056D" w:rsidRDefault="002B0310" w:rsidP="0000056D">
      <w:pPr>
        <w:pStyle w:val="aa"/>
        <w:ind w:firstLine="709"/>
        <w:contextualSpacing/>
        <w:jc w:val="both"/>
        <w:rPr>
          <w:rFonts w:ascii="Times New Roman" w:hAnsi="Times New Roman"/>
          <w:sz w:val="24"/>
          <w:szCs w:val="24"/>
        </w:rPr>
      </w:pPr>
      <w:r w:rsidRPr="0000056D">
        <w:rPr>
          <w:rFonts w:ascii="Times New Roman" w:hAnsi="Times New Roman"/>
          <w:sz w:val="24"/>
          <w:szCs w:val="24"/>
        </w:rPr>
        <w:t>- соблюдение принципов профессиональной этики.</w:t>
      </w:r>
    </w:p>
    <w:p w:rsidR="000C35DC" w:rsidRPr="0000056D" w:rsidRDefault="000C35DC" w:rsidP="0000056D">
      <w:pPr>
        <w:pStyle w:val="aa"/>
        <w:ind w:firstLine="709"/>
        <w:contextualSpacing/>
        <w:jc w:val="both"/>
        <w:rPr>
          <w:rFonts w:ascii="Times New Roman" w:hAnsi="Times New Roman"/>
          <w:sz w:val="24"/>
          <w:szCs w:val="24"/>
        </w:rPr>
      </w:pPr>
    </w:p>
    <w:p w:rsidR="000C35DC" w:rsidRDefault="00FC0738" w:rsidP="0000056D">
      <w:pPr>
        <w:pStyle w:val="aa"/>
        <w:ind w:firstLine="709"/>
        <w:contextualSpacing/>
        <w:jc w:val="center"/>
        <w:rPr>
          <w:rFonts w:ascii="Times New Roman" w:hAnsi="Times New Roman"/>
          <w:b/>
          <w:sz w:val="24"/>
          <w:szCs w:val="24"/>
        </w:rPr>
      </w:pPr>
      <w:r w:rsidRPr="0000056D">
        <w:rPr>
          <w:rFonts w:ascii="Times New Roman" w:hAnsi="Times New Roman"/>
          <w:b/>
          <w:sz w:val="24"/>
          <w:szCs w:val="24"/>
        </w:rPr>
        <w:t>6</w:t>
      </w:r>
      <w:r w:rsidR="00F6365B" w:rsidRPr="0000056D">
        <w:rPr>
          <w:rFonts w:ascii="Times New Roman" w:hAnsi="Times New Roman"/>
          <w:b/>
          <w:sz w:val="24"/>
          <w:szCs w:val="24"/>
        </w:rPr>
        <w:t>. ЗАКЛЮЧИТЕЛЬНЫЕ ПОЛОЖЕНИЯ</w:t>
      </w:r>
    </w:p>
    <w:p w:rsidR="0000056D" w:rsidRPr="0000056D" w:rsidRDefault="0000056D" w:rsidP="0000056D">
      <w:pPr>
        <w:pStyle w:val="aa"/>
        <w:ind w:firstLine="709"/>
        <w:contextualSpacing/>
        <w:jc w:val="center"/>
        <w:rPr>
          <w:rFonts w:ascii="Times New Roman" w:hAnsi="Times New Roman"/>
          <w:b/>
          <w:sz w:val="24"/>
          <w:szCs w:val="24"/>
        </w:rPr>
      </w:pPr>
    </w:p>
    <w:p w:rsidR="0000056D" w:rsidRPr="004C1670" w:rsidRDefault="0000056D" w:rsidP="0000056D">
      <w:pPr>
        <w:pStyle w:val="a7"/>
        <w:spacing w:before="0" w:beforeAutospacing="0" w:after="0" w:afterAutospacing="0"/>
        <w:ind w:firstLine="709"/>
        <w:jc w:val="both"/>
        <w:rPr>
          <w:color w:val="000000"/>
        </w:rPr>
      </w:pPr>
      <w:r>
        <w:rPr>
          <w:color w:val="000000"/>
        </w:rPr>
        <w:t>6</w:t>
      </w:r>
      <w:r w:rsidRPr="004C1670">
        <w:rPr>
          <w:color w:val="000000"/>
        </w:rPr>
        <w:t>.1. Настоящее Положение, изменения, внесенные в настоящее Положение, решение о признании утратившим силу настоящего Положения вступают в силу не ранее чем через десять дней после дня их принятия.</w:t>
      </w:r>
    </w:p>
    <w:p w:rsidR="0000056D" w:rsidRPr="004C1670" w:rsidRDefault="0000056D" w:rsidP="0000056D">
      <w:pPr>
        <w:pStyle w:val="a7"/>
        <w:spacing w:before="0" w:beforeAutospacing="0" w:after="0" w:afterAutospacing="0"/>
        <w:ind w:firstLine="709"/>
        <w:jc w:val="both"/>
        <w:rPr>
          <w:color w:val="000000"/>
        </w:rPr>
      </w:pPr>
      <w:r>
        <w:rPr>
          <w:color w:val="000000"/>
        </w:rPr>
        <w:t>6</w:t>
      </w:r>
      <w:r w:rsidRPr="004C1670">
        <w:rPr>
          <w:color w:val="000000"/>
        </w:rPr>
        <w:t xml:space="preserve">.2. После принятия, настоящего Положения, оно подлежит размещению на сайте Союза в сети </w:t>
      </w:r>
      <w:r>
        <w:rPr>
          <w:color w:val="000000"/>
        </w:rPr>
        <w:t>«</w:t>
      </w:r>
      <w:r w:rsidRPr="004C1670">
        <w:rPr>
          <w:color w:val="000000"/>
        </w:rPr>
        <w:t>Интернет</w:t>
      </w:r>
      <w:r>
        <w:rPr>
          <w:color w:val="000000"/>
        </w:rPr>
        <w:t>»</w:t>
      </w:r>
      <w:r w:rsidRPr="004C1670">
        <w:rPr>
          <w:color w:val="000000"/>
        </w:rPr>
        <w:t xml:space="preserve"> и направлению на бумажном носителе или в форме электронного документа (пакета электронных документов), подписанного Союзом с использованием усиленной квалифицированной электронной подписи, в орган надзора за саморегулируемыми организациями в сфере </w:t>
      </w:r>
      <w:r>
        <w:rPr>
          <w:color w:val="000000"/>
        </w:rPr>
        <w:t>инженерных изысканий</w:t>
      </w:r>
      <w:r w:rsidRPr="004C1670">
        <w:rPr>
          <w:color w:val="000000"/>
        </w:rPr>
        <w:t>.</w:t>
      </w:r>
    </w:p>
    <w:p w:rsidR="0000056D" w:rsidRPr="008A4D38" w:rsidRDefault="0000056D" w:rsidP="0000056D">
      <w:pPr>
        <w:pStyle w:val="a7"/>
        <w:spacing w:before="0" w:beforeAutospacing="0" w:after="0" w:afterAutospacing="0"/>
        <w:ind w:firstLine="709"/>
        <w:jc w:val="both"/>
        <w:rPr>
          <w:color w:val="000000"/>
        </w:rPr>
      </w:pPr>
      <w:r>
        <w:rPr>
          <w:color w:val="000000"/>
        </w:rPr>
        <w:t>6</w:t>
      </w:r>
      <w:r w:rsidRPr="004C1670">
        <w:rPr>
          <w:color w:val="000000"/>
        </w:rPr>
        <w:t>.3. Настоящее Положение не должно противоречить законам и иным нормативным актам Российской Федерации, а также Уставу Союза.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Союза.</w:t>
      </w:r>
    </w:p>
    <w:p w:rsidR="001E6424" w:rsidRPr="0000056D" w:rsidRDefault="001E6424" w:rsidP="0000056D">
      <w:pPr>
        <w:pStyle w:val="aa"/>
        <w:ind w:firstLine="709"/>
        <w:jc w:val="both"/>
        <w:rPr>
          <w:rFonts w:ascii="Times New Roman" w:hAnsi="Times New Roman"/>
          <w:sz w:val="24"/>
          <w:szCs w:val="24"/>
        </w:rPr>
      </w:pPr>
    </w:p>
    <w:sectPr w:rsidR="001E6424" w:rsidRPr="0000056D" w:rsidSect="009F3790">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941" w:rsidRDefault="005B5941" w:rsidP="009F3790">
      <w:pPr>
        <w:spacing w:after="0" w:line="240" w:lineRule="auto"/>
      </w:pPr>
      <w:r>
        <w:separator/>
      </w:r>
    </w:p>
  </w:endnote>
  <w:endnote w:type="continuationSeparator" w:id="0">
    <w:p w:rsidR="005B5941" w:rsidRDefault="005B5941" w:rsidP="009F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922745"/>
      <w:docPartObj>
        <w:docPartGallery w:val="Page Numbers (Bottom of Page)"/>
        <w:docPartUnique/>
      </w:docPartObj>
    </w:sdtPr>
    <w:sdtEndPr/>
    <w:sdtContent>
      <w:p w:rsidR="009F3790" w:rsidRDefault="009F3790">
        <w:pPr>
          <w:pStyle w:val="a5"/>
          <w:jc w:val="center"/>
        </w:pPr>
        <w:r>
          <w:fldChar w:fldCharType="begin"/>
        </w:r>
        <w:r>
          <w:instrText>PAGE   \* MERGEFORMAT</w:instrText>
        </w:r>
        <w:r>
          <w:fldChar w:fldCharType="separate"/>
        </w:r>
        <w:r w:rsidR="00037429">
          <w:rPr>
            <w:noProof/>
          </w:rPr>
          <w:t>3</w:t>
        </w:r>
        <w:r>
          <w:fldChar w:fldCharType="end"/>
        </w:r>
      </w:p>
    </w:sdtContent>
  </w:sdt>
  <w:p w:rsidR="009F3790" w:rsidRDefault="009F37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941" w:rsidRDefault="005B5941" w:rsidP="009F3790">
      <w:pPr>
        <w:spacing w:after="0" w:line="240" w:lineRule="auto"/>
      </w:pPr>
      <w:r>
        <w:separator/>
      </w:r>
    </w:p>
  </w:footnote>
  <w:footnote w:type="continuationSeparator" w:id="0">
    <w:p w:rsidR="005B5941" w:rsidRDefault="005B5941" w:rsidP="009F3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AA"/>
    <w:rsid w:val="0000056D"/>
    <w:rsid w:val="00037429"/>
    <w:rsid w:val="000A1945"/>
    <w:rsid w:val="000C35DC"/>
    <w:rsid w:val="000E20F8"/>
    <w:rsid w:val="00183472"/>
    <w:rsid w:val="00190418"/>
    <w:rsid w:val="001E6424"/>
    <w:rsid w:val="00200404"/>
    <w:rsid w:val="002B0310"/>
    <w:rsid w:val="002B147F"/>
    <w:rsid w:val="002D46BE"/>
    <w:rsid w:val="00317D44"/>
    <w:rsid w:val="003316C1"/>
    <w:rsid w:val="00367774"/>
    <w:rsid w:val="005716AA"/>
    <w:rsid w:val="005B5941"/>
    <w:rsid w:val="00650B62"/>
    <w:rsid w:val="006C345A"/>
    <w:rsid w:val="00760244"/>
    <w:rsid w:val="008130A9"/>
    <w:rsid w:val="0081327F"/>
    <w:rsid w:val="008C1BB6"/>
    <w:rsid w:val="00900132"/>
    <w:rsid w:val="00940263"/>
    <w:rsid w:val="00953897"/>
    <w:rsid w:val="009F3790"/>
    <w:rsid w:val="00B00A13"/>
    <w:rsid w:val="00B74197"/>
    <w:rsid w:val="00BA1367"/>
    <w:rsid w:val="00D40EC4"/>
    <w:rsid w:val="00DA5349"/>
    <w:rsid w:val="00E50278"/>
    <w:rsid w:val="00F6365B"/>
    <w:rsid w:val="00FC0738"/>
    <w:rsid w:val="00FC3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90C10-603E-495D-A959-8317F50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7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3790"/>
  </w:style>
  <w:style w:type="paragraph" w:styleId="a5">
    <w:name w:val="footer"/>
    <w:basedOn w:val="a"/>
    <w:link w:val="a6"/>
    <w:uiPriority w:val="99"/>
    <w:unhideWhenUsed/>
    <w:rsid w:val="009F37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3790"/>
  </w:style>
  <w:style w:type="paragraph" w:styleId="a7">
    <w:name w:val="Normal (Web)"/>
    <w:basedOn w:val="a"/>
    <w:uiPriority w:val="99"/>
    <w:unhideWhenUsed/>
    <w:rsid w:val="00DA5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19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1945"/>
    <w:rPr>
      <w:rFonts w:ascii="Segoe UI" w:hAnsi="Segoe UI" w:cs="Segoe UI"/>
      <w:sz w:val="18"/>
      <w:szCs w:val="18"/>
    </w:rPr>
  </w:style>
  <w:style w:type="paragraph" w:styleId="aa">
    <w:name w:val="No Spacing"/>
    <w:uiPriority w:val="1"/>
    <w:qFormat/>
    <w:rsid w:val="000C35DC"/>
    <w:pPr>
      <w:spacing w:after="0" w:line="240" w:lineRule="auto"/>
    </w:pPr>
    <w:rPr>
      <w:rFonts w:ascii="Calibri" w:eastAsia="Calibri" w:hAnsi="Calibri" w:cs="Times New Roman"/>
    </w:rPr>
  </w:style>
  <w:style w:type="paragraph" w:customStyle="1" w:styleId="ConsPlusNormal">
    <w:name w:val="ConsPlusNormal"/>
    <w:rsid w:val="000C35D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7</cp:revision>
  <cp:lastPrinted>2021-06-10T09:40:00Z</cp:lastPrinted>
  <dcterms:created xsi:type="dcterms:W3CDTF">2021-04-21T13:12:00Z</dcterms:created>
  <dcterms:modified xsi:type="dcterms:W3CDTF">2021-06-10T09:41:00Z</dcterms:modified>
</cp:coreProperties>
</file>